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CB5" w:rsidRPr="007845A1" w:rsidRDefault="00351CB5" w:rsidP="00351CB5">
      <w:pPr>
        <w:jc w:val="center"/>
        <w:rPr>
          <w:sz w:val="24"/>
        </w:rPr>
      </w:pPr>
      <w:r w:rsidRPr="007845A1">
        <w:rPr>
          <w:b/>
          <w:bCs/>
          <w:sz w:val="24"/>
        </w:rPr>
        <w:t xml:space="preserve">Разделы производственной практики (вариативная часть) </w:t>
      </w:r>
      <w:r w:rsidRPr="00351CB5">
        <w:rPr>
          <w:b/>
          <w:bCs/>
          <w:sz w:val="24"/>
        </w:rPr>
        <w:t>«Интенсивная терапия и реанимация при неотложных состояниях в гастроэнтерологии</w:t>
      </w:r>
      <w:r>
        <w:rPr>
          <w:b/>
          <w:bCs/>
          <w:sz w:val="24"/>
        </w:rPr>
        <w:t xml:space="preserve">» </w:t>
      </w:r>
      <w:r w:rsidRPr="007845A1">
        <w:rPr>
          <w:b/>
          <w:bCs/>
          <w:sz w:val="24"/>
        </w:rPr>
        <w:t xml:space="preserve"> и компетенции, которые должны быть освоены при их изучении, формы контроля</w:t>
      </w:r>
    </w:p>
    <w:p w:rsidR="00351CB5" w:rsidRPr="007845A1" w:rsidRDefault="00351CB5" w:rsidP="00351CB5">
      <w:pPr>
        <w:widowControl w:val="0"/>
        <w:jc w:val="both"/>
        <w:rPr>
          <w:b/>
          <w:bCs/>
          <w:i/>
          <w:sz w:val="24"/>
        </w:rPr>
      </w:pPr>
    </w:p>
    <w:tbl>
      <w:tblPr>
        <w:tblW w:w="1029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753"/>
        <w:gridCol w:w="1540"/>
        <w:gridCol w:w="1209"/>
        <w:gridCol w:w="2354"/>
        <w:gridCol w:w="900"/>
      </w:tblGrid>
      <w:tr w:rsidR="00351CB5" w:rsidRPr="0043269F" w:rsidTr="00AB2D69">
        <w:trPr>
          <w:cantSplit/>
          <w:trHeight w:val="1408"/>
          <w:tblHeader/>
        </w:trPr>
        <w:tc>
          <w:tcPr>
            <w:tcW w:w="540" w:type="dxa"/>
          </w:tcPr>
          <w:p w:rsidR="00351CB5" w:rsidRPr="0043269F" w:rsidRDefault="00351CB5" w:rsidP="00AB2D69">
            <w:pPr>
              <w:jc w:val="center"/>
              <w:rPr>
                <w:b/>
                <w:sz w:val="20"/>
                <w:szCs w:val="20"/>
              </w:rPr>
            </w:pPr>
            <w:r w:rsidRPr="0043269F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753" w:type="dxa"/>
          </w:tcPr>
          <w:p w:rsidR="00351CB5" w:rsidRPr="0043269F" w:rsidRDefault="00351CB5" w:rsidP="00AB2D69">
            <w:pPr>
              <w:jc w:val="center"/>
              <w:rPr>
                <w:b/>
                <w:sz w:val="20"/>
                <w:szCs w:val="20"/>
              </w:rPr>
            </w:pPr>
            <w:r w:rsidRPr="0043269F">
              <w:rPr>
                <w:b/>
                <w:sz w:val="20"/>
                <w:szCs w:val="20"/>
              </w:rPr>
              <w:t xml:space="preserve">Виды профессиональной деятельности </w:t>
            </w:r>
          </w:p>
          <w:p w:rsidR="00351CB5" w:rsidRPr="0043269F" w:rsidRDefault="00351CB5" w:rsidP="00AB2D69">
            <w:pPr>
              <w:jc w:val="center"/>
              <w:rPr>
                <w:b/>
                <w:sz w:val="20"/>
                <w:szCs w:val="20"/>
              </w:rPr>
            </w:pPr>
            <w:r w:rsidRPr="0043269F">
              <w:rPr>
                <w:b/>
                <w:sz w:val="20"/>
                <w:szCs w:val="20"/>
              </w:rPr>
              <w:t>ординатора</w:t>
            </w:r>
          </w:p>
        </w:tc>
        <w:tc>
          <w:tcPr>
            <w:tcW w:w="1540" w:type="dxa"/>
          </w:tcPr>
          <w:p w:rsidR="00351CB5" w:rsidRPr="0043269F" w:rsidRDefault="00351CB5" w:rsidP="00AB2D69">
            <w:pPr>
              <w:jc w:val="center"/>
              <w:rPr>
                <w:b/>
                <w:sz w:val="20"/>
                <w:szCs w:val="20"/>
              </w:rPr>
            </w:pPr>
            <w:r w:rsidRPr="0043269F">
              <w:rPr>
                <w:b/>
                <w:sz w:val="20"/>
                <w:szCs w:val="20"/>
              </w:rPr>
              <w:t xml:space="preserve">Место </w:t>
            </w:r>
          </w:p>
          <w:p w:rsidR="00351CB5" w:rsidRPr="0043269F" w:rsidRDefault="00351CB5" w:rsidP="00AB2D69">
            <w:pPr>
              <w:jc w:val="center"/>
              <w:rPr>
                <w:b/>
                <w:sz w:val="20"/>
                <w:szCs w:val="20"/>
              </w:rPr>
            </w:pPr>
            <w:r w:rsidRPr="0043269F">
              <w:rPr>
                <w:b/>
                <w:sz w:val="20"/>
                <w:szCs w:val="20"/>
              </w:rPr>
              <w:t>работы</w:t>
            </w:r>
          </w:p>
        </w:tc>
        <w:tc>
          <w:tcPr>
            <w:tcW w:w="1209" w:type="dxa"/>
          </w:tcPr>
          <w:p w:rsidR="00351CB5" w:rsidRPr="0043269F" w:rsidRDefault="00351CB5" w:rsidP="00AB2D6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43269F">
              <w:rPr>
                <w:b/>
                <w:sz w:val="20"/>
                <w:szCs w:val="20"/>
              </w:rPr>
              <w:t>Продолжитель-ность</w:t>
            </w:r>
            <w:proofErr w:type="spellEnd"/>
            <w:r w:rsidRPr="0043269F">
              <w:rPr>
                <w:b/>
                <w:sz w:val="20"/>
                <w:szCs w:val="20"/>
              </w:rPr>
              <w:t xml:space="preserve"> циклов</w:t>
            </w:r>
          </w:p>
          <w:p w:rsidR="00351CB5" w:rsidRPr="0043269F" w:rsidRDefault="00351CB5" w:rsidP="00AB2D69">
            <w:pPr>
              <w:jc w:val="center"/>
              <w:rPr>
                <w:b/>
                <w:sz w:val="20"/>
                <w:szCs w:val="20"/>
              </w:rPr>
            </w:pPr>
            <w:r w:rsidRPr="0043269F">
              <w:rPr>
                <w:b/>
                <w:sz w:val="20"/>
                <w:szCs w:val="20"/>
              </w:rPr>
              <w:t>(акад.час.)</w:t>
            </w:r>
          </w:p>
        </w:tc>
        <w:tc>
          <w:tcPr>
            <w:tcW w:w="2354" w:type="dxa"/>
          </w:tcPr>
          <w:p w:rsidR="00351CB5" w:rsidRPr="0043269F" w:rsidRDefault="00351CB5" w:rsidP="00AB2D69">
            <w:pPr>
              <w:jc w:val="center"/>
              <w:rPr>
                <w:b/>
                <w:sz w:val="20"/>
                <w:szCs w:val="20"/>
              </w:rPr>
            </w:pPr>
            <w:r w:rsidRPr="0043269F">
              <w:rPr>
                <w:b/>
                <w:sz w:val="20"/>
                <w:szCs w:val="20"/>
              </w:rPr>
              <w:t>Индекс компетенции</w:t>
            </w:r>
          </w:p>
        </w:tc>
        <w:tc>
          <w:tcPr>
            <w:tcW w:w="900" w:type="dxa"/>
            <w:textDirection w:val="btLr"/>
          </w:tcPr>
          <w:p w:rsidR="00351CB5" w:rsidRPr="0043269F" w:rsidRDefault="00351CB5" w:rsidP="00AB2D6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269F">
              <w:rPr>
                <w:b/>
                <w:sz w:val="20"/>
                <w:szCs w:val="20"/>
              </w:rPr>
              <w:t>Форма контроля</w:t>
            </w:r>
          </w:p>
        </w:tc>
      </w:tr>
      <w:tr w:rsidR="00351CB5" w:rsidRPr="0043269F" w:rsidTr="00AB2D69">
        <w:tc>
          <w:tcPr>
            <w:tcW w:w="10296" w:type="dxa"/>
            <w:gridSpan w:val="6"/>
          </w:tcPr>
          <w:p w:rsidR="00351CB5" w:rsidRPr="0043269F" w:rsidRDefault="00351CB5" w:rsidP="00AB2D69">
            <w:pPr>
              <w:jc w:val="center"/>
              <w:rPr>
                <w:b/>
                <w:sz w:val="20"/>
                <w:szCs w:val="20"/>
              </w:rPr>
            </w:pPr>
            <w:r w:rsidRPr="0043269F">
              <w:rPr>
                <w:b/>
                <w:sz w:val="20"/>
                <w:szCs w:val="20"/>
              </w:rPr>
              <w:t>Второй год обучения</w:t>
            </w:r>
          </w:p>
        </w:tc>
      </w:tr>
      <w:tr w:rsidR="00351CB5" w:rsidRPr="0043269F" w:rsidTr="00AB2D69">
        <w:tc>
          <w:tcPr>
            <w:tcW w:w="10296" w:type="dxa"/>
            <w:gridSpan w:val="6"/>
          </w:tcPr>
          <w:p w:rsidR="00351CB5" w:rsidRPr="0043269F" w:rsidRDefault="00351CB5" w:rsidP="00AB2D69">
            <w:pPr>
              <w:rPr>
                <w:b/>
                <w:sz w:val="20"/>
                <w:szCs w:val="20"/>
              </w:rPr>
            </w:pPr>
            <w:r w:rsidRPr="0043269F">
              <w:rPr>
                <w:b/>
                <w:sz w:val="20"/>
                <w:szCs w:val="20"/>
              </w:rPr>
              <w:t xml:space="preserve">Стационар </w:t>
            </w:r>
          </w:p>
        </w:tc>
      </w:tr>
      <w:tr w:rsidR="00351CB5" w:rsidRPr="0043269F" w:rsidTr="00AB2D69">
        <w:tc>
          <w:tcPr>
            <w:tcW w:w="540" w:type="dxa"/>
          </w:tcPr>
          <w:p w:rsidR="00351CB5" w:rsidRPr="0043269F" w:rsidRDefault="00351CB5" w:rsidP="00351CB5">
            <w:pPr>
              <w:pStyle w:val="a3"/>
              <w:numPr>
                <w:ilvl w:val="0"/>
                <w:numId w:val="1"/>
              </w:numPr>
              <w:ind w:left="0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753" w:type="dxa"/>
          </w:tcPr>
          <w:p w:rsidR="00351CB5" w:rsidRPr="0043269F" w:rsidRDefault="00351CB5" w:rsidP="00AB2D69">
            <w:pPr>
              <w:rPr>
                <w:b/>
                <w:sz w:val="20"/>
                <w:szCs w:val="20"/>
              </w:rPr>
            </w:pPr>
            <w:r w:rsidRPr="0043269F">
              <w:rPr>
                <w:sz w:val="20"/>
                <w:szCs w:val="20"/>
              </w:rPr>
              <w:t>Участие в ежедневных утренних конференциях и еженедельных обходах заведующего отделением</w:t>
            </w:r>
          </w:p>
        </w:tc>
        <w:tc>
          <w:tcPr>
            <w:tcW w:w="1540" w:type="dxa"/>
          </w:tcPr>
          <w:p w:rsidR="00351CB5" w:rsidRPr="0043269F" w:rsidRDefault="00351CB5" w:rsidP="00AB2D69">
            <w:pPr>
              <w:rPr>
                <w:sz w:val="20"/>
                <w:szCs w:val="20"/>
              </w:rPr>
            </w:pPr>
            <w:r w:rsidRPr="0043269F">
              <w:rPr>
                <w:sz w:val="20"/>
                <w:szCs w:val="20"/>
              </w:rPr>
              <w:t>Палаты интенсивной терапии</w:t>
            </w:r>
          </w:p>
        </w:tc>
        <w:tc>
          <w:tcPr>
            <w:tcW w:w="1209" w:type="dxa"/>
          </w:tcPr>
          <w:p w:rsidR="00351CB5" w:rsidRPr="0043269F" w:rsidRDefault="00351CB5" w:rsidP="00AB2D69">
            <w:pPr>
              <w:jc w:val="center"/>
              <w:rPr>
                <w:sz w:val="20"/>
                <w:szCs w:val="20"/>
              </w:rPr>
            </w:pPr>
            <w:r w:rsidRPr="0043269F">
              <w:rPr>
                <w:sz w:val="20"/>
                <w:szCs w:val="20"/>
              </w:rPr>
              <w:t>9</w:t>
            </w:r>
          </w:p>
        </w:tc>
        <w:tc>
          <w:tcPr>
            <w:tcW w:w="2354" w:type="dxa"/>
          </w:tcPr>
          <w:p w:rsidR="00351CB5" w:rsidRPr="0043269F" w:rsidRDefault="00351CB5" w:rsidP="00AB2D69">
            <w:pPr>
              <w:rPr>
                <w:b/>
                <w:sz w:val="20"/>
                <w:szCs w:val="20"/>
              </w:rPr>
            </w:pPr>
            <w:r w:rsidRPr="0043269F">
              <w:rPr>
                <w:sz w:val="20"/>
                <w:szCs w:val="20"/>
              </w:rPr>
              <w:t>ПК 1, ПК 2; ПК 5, ПК 6, ПК 8</w:t>
            </w:r>
          </w:p>
        </w:tc>
        <w:tc>
          <w:tcPr>
            <w:tcW w:w="900" w:type="dxa"/>
            <w:vMerge w:val="restart"/>
          </w:tcPr>
          <w:p w:rsidR="00351CB5" w:rsidRPr="0043269F" w:rsidRDefault="00351CB5" w:rsidP="00AB2D69">
            <w:pPr>
              <w:rPr>
                <w:b/>
                <w:sz w:val="20"/>
                <w:szCs w:val="20"/>
              </w:rPr>
            </w:pPr>
            <w:r w:rsidRPr="0043269F">
              <w:rPr>
                <w:b/>
                <w:sz w:val="20"/>
                <w:szCs w:val="20"/>
              </w:rPr>
              <w:t>Зачёт</w:t>
            </w:r>
          </w:p>
        </w:tc>
      </w:tr>
      <w:tr w:rsidR="00351CB5" w:rsidRPr="0043269F" w:rsidTr="00AB2D69">
        <w:tc>
          <w:tcPr>
            <w:tcW w:w="540" w:type="dxa"/>
          </w:tcPr>
          <w:p w:rsidR="00351CB5" w:rsidRPr="0043269F" w:rsidRDefault="00351CB5" w:rsidP="00351CB5">
            <w:pPr>
              <w:pStyle w:val="a3"/>
              <w:numPr>
                <w:ilvl w:val="0"/>
                <w:numId w:val="1"/>
              </w:numPr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753" w:type="dxa"/>
          </w:tcPr>
          <w:p w:rsidR="00351CB5" w:rsidRPr="0043269F" w:rsidRDefault="00351CB5" w:rsidP="00AB2D6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Курация</w:t>
            </w:r>
            <w:proofErr w:type="spellEnd"/>
            <w:r>
              <w:rPr>
                <w:sz w:val="20"/>
                <w:szCs w:val="20"/>
              </w:rPr>
              <w:t xml:space="preserve"> пациентов</w:t>
            </w:r>
            <w:r w:rsidRPr="004326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</w:tcPr>
          <w:p w:rsidR="00351CB5" w:rsidRPr="0043269F" w:rsidRDefault="00351CB5" w:rsidP="00AB2D69">
            <w:pPr>
              <w:rPr>
                <w:sz w:val="20"/>
                <w:szCs w:val="20"/>
              </w:rPr>
            </w:pPr>
            <w:r w:rsidRPr="0043269F">
              <w:rPr>
                <w:sz w:val="20"/>
                <w:szCs w:val="20"/>
              </w:rPr>
              <w:t>Палаты интенсивной терапии</w:t>
            </w:r>
          </w:p>
        </w:tc>
        <w:tc>
          <w:tcPr>
            <w:tcW w:w="1209" w:type="dxa"/>
          </w:tcPr>
          <w:p w:rsidR="00351CB5" w:rsidRPr="0043269F" w:rsidRDefault="00351CB5" w:rsidP="00AB2D69">
            <w:pPr>
              <w:jc w:val="center"/>
              <w:rPr>
                <w:sz w:val="20"/>
                <w:szCs w:val="20"/>
              </w:rPr>
            </w:pPr>
            <w:r w:rsidRPr="0043269F">
              <w:rPr>
                <w:sz w:val="20"/>
                <w:szCs w:val="20"/>
              </w:rPr>
              <w:t>36</w:t>
            </w:r>
          </w:p>
        </w:tc>
        <w:tc>
          <w:tcPr>
            <w:tcW w:w="2354" w:type="dxa"/>
          </w:tcPr>
          <w:p w:rsidR="00351CB5" w:rsidRPr="0043269F" w:rsidRDefault="00351CB5" w:rsidP="00AB2D69">
            <w:pPr>
              <w:rPr>
                <w:sz w:val="20"/>
                <w:szCs w:val="20"/>
              </w:rPr>
            </w:pPr>
            <w:r w:rsidRPr="0043269F">
              <w:rPr>
                <w:sz w:val="20"/>
                <w:szCs w:val="20"/>
              </w:rPr>
              <w:t>ПК 1, ПК 2; ПК 5, ПК 6, ПК 8, ПК 9</w:t>
            </w:r>
          </w:p>
        </w:tc>
        <w:tc>
          <w:tcPr>
            <w:tcW w:w="900" w:type="dxa"/>
            <w:vMerge/>
          </w:tcPr>
          <w:p w:rsidR="00351CB5" w:rsidRPr="0043269F" w:rsidRDefault="00351CB5" w:rsidP="00AB2D69">
            <w:pPr>
              <w:rPr>
                <w:sz w:val="20"/>
                <w:szCs w:val="20"/>
              </w:rPr>
            </w:pPr>
          </w:p>
        </w:tc>
      </w:tr>
      <w:tr w:rsidR="00351CB5" w:rsidRPr="0043269F" w:rsidTr="00AB2D69">
        <w:tc>
          <w:tcPr>
            <w:tcW w:w="540" w:type="dxa"/>
          </w:tcPr>
          <w:p w:rsidR="00351CB5" w:rsidRPr="0043269F" w:rsidRDefault="00351CB5" w:rsidP="00351CB5">
            <w:pPr>
              <w:pStyle w:val="a3"/>
              <w:numPr>
                <w:ilvl w:val="0"/>
                <w:numId w:val="1"/>
              </w:numPr>
              <w:ind w:left="0"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753" w:type="dxa"/>
          </w:tcPr>
          <w:p w:rsidR="00351CB5" w:rsidRPr="0043269F" w:rsidRDefault="00351CB5" w:rsidP="00AB2D69">
            <w:pPr>
              <w:rPr>
                <w:sz w:val="20"/>
                <w:szCs w:val="20"/>
              </w:rPr>
            </w:pPr>
            <w:r w:rsidRPr="0043269F">
              <w:rPr>
                <w:sz w:val="20"/>
                <w:szCs w:val="20"/>
              </w:rPr>
              <w:t>Ведение медицинской документации: оформление историй болезни, выписок из истории болезни, форм статистической отчетности</w:t>
            </w:r>
          </w:p>
        </w:tc>
        <w:tc>
          <w:tcPr>
            <w:tcW w:w="1540" w:type="dxa"/>
          </w:tcPr>
          <w:p w:rsidR="00351CB5" w:rsidRPr="0043269F" w:rsidRDefault="00351CB5" w:rsidP="00AB2D69">
            <w:pPr>
              <w:rPr>
                <w:sz w:val="20"/>
                <w:szCs w:val="20"/>
              </w:rPr>
            </w:pPr>
            <w:r w:rsidRPr="0043269F">
              <w:rPr>
                <w:sz w:val="20"/>
                <w:szCs w:val="20"/>
              </w:rPr>
              <w:t>Палаты интенсивной терапии</w:t>
            </w:r>
          </w:p>
        </w:tc>
        <w:tc>
          <w:tcPr>
            <w:tcW w:w="1209" w:type="dxa"/>
          </w:tcPr>
          <w:p w:rsidR="00351CB5" w:rsidRPr="0043269F" w:rsidRDefault="00351CB5" w:rsidP="00AB2D69">
            <w:pPr>
              <w:jc w:val="center"/>
              <w:rPr>
                <w:sz w:val="20"/>
                <w:szCs w:val="20"/>
              </w:rPr>
            </w:pPr>
            <w:r w:rsidRPr="0043269F">
              <w:rPr>
                <w:sz w:val="20"/>
                <w:szCs w:val="20"/>
              </w:rPr>
              <w:t>9</w:t>
            </w:r>
          </w:p>
        </w:tc>
        <w:tc>
          <w:tcPr>
            <w:tcW w:w="2354" w:type="dxa"/>
          </w:tcPr>
          <w:p w:rsidR="00351CB5" w:rsidRPr="0043269F" w:rsidRDefault="00351CB5" w:rsidP="00AB2D69">
            <w:pPr>
              <w:rPr>
                <w:sz w:val="20"/>
                <w:szCs w:val="20"/>
              </w:rPr>
            </w:pPr>
            <w:r w:rsidRPr="0043269F">
              <w:rPr>
                <w:sz w:val="20"/>
                <w:szCs w:val="20"/>
              </w:rPr>
              <w:t xml:space="preserve">ПК 1, ПК 2; ПК 5, ПК 6, ПК 8, </w:t>
            </w:r>
          </w:p>
        </w:tc>
        <w:tc>
          <w:tcPr>
            <w:tcW w:w="900" w:type="dxa"/>
            <w:vMerge/>
          </w:tcPr>
          <w:p w:rsidR="00351CB5" w:rsidRPr="0043269F" w:rsidRDefault="00351CB5" w:rsidP="00AB2D69">
            <w:pPr>
              <w:rPr>
                <w:sz w:val="20"/>
                <w:szCs w:val="20"/>
              </w:rPr>
            </w:pPr>
          </w:p>
        </w:tc>
      </w:tr>
      <w:tr w:rsidR="00351CB5" w:rsidRPr="0043269F" w:rsidTr="00AB2D69">
        <w:tc>
          <w:tcPr>
            <w:tcW w:w="540" w:type="dxa"/>
          </w:tcPr>
          <w:p w:rsidR="00351CB5" w:rsidRPr="0043269F" w:rsidRDefault="00351CB5" w:rsidP="00351CB5">
            <w:pPr>
              <w:pStyle w:val="a3"/>
              <w:numPr>
                <w:ilvl w:val="0"/>
                <w:numId w:val="1"/>
              </w:numPr>
              <w:ind w:left="0"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753" w:type="dxa"/>
          </w:tcPr>
          <w:p w:rsidR="00351CB5" w:rsidRPr="0043269F" w:rsidRDefault="00351CB5" w:rsidP="00351CB5">
            <w:pPr>
              <w:rPr>
                <w:sz w:val="20"/>
                <w:szCs w:val="20"/>
              </w:rPr>
            </w:pPr>
            <w:r w:rsidRPr="0043269F">
              <w:rPr>
                <w:sz w:val="20"/>
                <w:szCs w:val="20"/>
              </w:rPr>
              <w:t>Участие или самостоятельное выполнение лечеб</w:t>
            </w:r>
            <w:r>
              <w:rPr>
                <w:sz w:val="20"/>
                <w:szCs w:val="20"/>
              </w:rPr>
              <w:t>но-диагностических манипуляций</w:t>
            </w:r>
          </w:p>
        </w:tc>
        <w:tc>
          <w:tcPr>
            <w:tcW w:w="1540" w:type="dxa"/>
          </w:tcPr>
          <w:p w:rsidR="00351CB5" w:rsidRPr="0043269F" w:rsidRDefault="00351CB5" w:rsidP="00AB2D69">
            <w:pPr>
              <w:rPr>
                <w:sz w:val="20"/>
                <w:szCs w:val="20"/>
              </w:rPr>
            </w:pPr>
            <w:r w:rsidRPr="0043269F">
              <w:rPr>
                <w:sz w:val="20"/>
                <w:szCs w:val="20"/>
              </w:rPr>
              <w:t>Палаты интенсивной терапии</w:t>
            </w:r>
          </w:p>
        </w:tc>
        <w:tc>
          <w:tcPr>
            <w:tcW w:w="1209" w:type="dxa"/>
          </w:tcPr>
          <w:p w:rsidR="00351CB5" w:rsidRPr="0043269F" w:rsidRDefault="00351CB5" w:rsidP="00AB2D69">
            <w:pPr>
              <w:jc w:val="center"/>
              <w:rPr>
                <w:sz w:val="20"/>
                <w:szCs w:val="20"/>
              </w:rPr>
            </w:pPr>
            <w:r w:rsidRPr="0043269F">
              <w:rPr>
                <w:sz w:val="20"/>
                <w:szCs w:val="20"/>
              </w:rPr>
              <w:t>9</w:t>
            </w:r>
          </w:p>
        </w:tc>
        <w:tc>
          <w:tcPr>
            <w:tcW w:w="2354" w:type="dxa"/>
          </w:tcPr>
          <w:p w:rsidR="00351CB5" w:rsidRPr="0043269F" w:rsidRDefault="00351CB5" w:rsidP="00AB2D69">
            <w:pPr>
              <w:rPr>
                <w:sz w:val="20"/>
                <w:szCs w:val="20"/>
              </w:rPr>
            </w:pPr>
            <w:r w:rsidRPr="0043269F">
              <w:rPr>
                <w:sz w:val="20"/>
                <w:szCs w:val="20"/>
              </w:rPr>
              <w:t>ПК 1, ПК 2; ПК 5, ПК 6, ПК 8, ПК 9</w:t>
            </w:r>
          </w:p>
        </w:tc>
        <w:tc>
          <w:tcPr>
            <w:tcW w:w="900" w:type="dxa"/>
            <w:vMerge/>
          </w:tcPr>
          <w:p w:rsidR="00351CB5" w:rsidRPr="0043269F" w:rsidRDefault="00351CB5" w:rsidP="00AB2D69">
            <w:pPr>
              <w:rPr>
                <w:sz w:val="20"/>
                <w:szCs w:val="20"/>
              </w:rPr>
            </w:pPr>
          </w:p>
        </w:tc>
      </w:tr>
      <w:tr w:rsidR="00351CB5" w:rsidRPr="0043269F" w:rsidTr="00AB2D69">
        <w:tc>
          <w:tcPr>
            <w:tcW w:w="540" w:type="dxa"/>
          </w:tcPr>
          <w:p w:rsidR="00351CB5" w:rsidRPr="0043269F" w:rsidRDefault="00351CB5" w:rsidP="00351CB5">
            <w:pPr>
              <w:pStyle w:val="a3"/>
              <w:numPr>
                <w:ilvl w:val="0"/>
                <w:numId w:val="1"/>
              </w:numPr>
              <w:ind w:left="0"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753" w:type="dxa"/>
          </w:tcPr>
          <w:p w:rsidR="00351CB5" w:rsidRPr="0043269F" w:rsidRDefault="00351CB5" w:rsidP="00351CB5">
            <w:pPr>
              <w:rPr>
                <w:sz w:val="20"/>
                <w:szCs w:val="20"/>
              </w:rPr>
            </w:pPr>
            <w:r w:rsidRPr="0043269F">
              <w:rPr>
                <w:sz w:val="20"/>
                <w:szCs w:val="20"/>
              </w:rPr>
              <w:t xml:space="preserve">Участие в качестве ассистента </w:t>
            </w:r>
            <w:r>
              <w:rPr>
                <w:sz w:val="20"/>
                <w:szCs w:val="20"/>
              </w:rPr>
              <w:t xml:space="preserve">и </w:t>
            </w:r>
            <w:proofErr w:type="spellStart"/>
            <w:r>
              <w:rPr>
                <w:sz w:val="20"/>
                <w:szCs w:val="20"/>
              </w:rPr>
              <w:t>дежуранта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</w:tcPr>
          <w:p w:rsidR="00351CB5" w:rsidRPr="0043269F" w:rsidRDefault="00351CB5" w:rsidP="00AB2D69">
            <w:pPr>
              <w:rPr>
                <w:sz w:val="20"/>
                <w:szCs w:val="20"/>
              </w:rPr>
            </w:pPr>
            <w:r w:rsidRPr="0043269F">
              <w:rPr>
                <w:sz w:val="20"/>
                <w:szCs w:val="20"/>
              </w:rPr>
              <w:t>Палаты интенсивной терапии</w:t>
            </w:r>
          </w:p>
        </w:tc>
        <w:tc>
          <w:tcPr>
            <w:tcW w:w="1209" w:type="dxa"/>
          </w:tcPr>
          <w:p w:rsidR="00351CB5" w:rsidRPr="0043269F" w:rsidRDefault="00351CB5" w:rsidP="00AB2D69">
            <w:pPr>
              <w:jc w:val="center"/>
              <w:rPr>
                <w:sz w:val="20"/>
                <w:szCs w:val="20"/>
              </w:rPr>
            </w:pPr>
            <w:r w:rsidRPr="0043269F">
              <w:rPr>
                <w:sz w:val="20"/>
                <w:szCs w:val="20"/>
              </w:rPr>
              <w:t>36</w:t>
            </w:r>
          </w:p>
        </w:tc>
        <w:tc>
          <w:tcPr>
            <w:tcW w:w="2354" w:type="dxa"/>
          </w:tcPr>
          <w:p w:rsidR="00351CB5" w:rsidRPr="0043269F" w:rsidRDefault="00351CB5" w:rsidP="00AB2D69">
            <w:pPr>
              <w:rPr>
                <w:sz w:val="20"/>
                <w:szCs w:val="20"/>
              </w:rPr>
            </w:pPr>
            <w:r w:rsidRPr="0043269F">
              <w:rPr>
                <w:sz w:val="20"/>
                <w:szCs w:val="20"/>
              </w:rPr>
              <w:t>ПК 1, ПК 2; ПК 5, ПК 6,</w:t>
            </w:r>
          </w:p>
        </w:tc>
        <w:tc>
          <w:tcPr>
            <w:tcW w:w="900" w:type="dxa"/>
            <w:vMerge/>
          </w:tcPr>
          <w:p w:rsidR="00351CB5" w:rsidRPr="0043269F" w:rsidRDefault="00351CB5" w:rsidP="00AB2D69">
            <w:pPr>
              <w:rPr>
                <w:sz w:val="20"/>
                <w:szCs w:val="20"/>
              </w:rPr>
            </w:pPr>
          </w:p>
        </w:tc>
      </w:tr>
      <w:tr w:rsidR="00351CB5" w:rsidRPr="0043269F" w:rsidTr="00AB2D69">
        <w:tc>
          <w:tcPr>
            <w:tcW w:w="540" w:type="dxa"/>
          </w:tcPr>
          <w:p w:rsidR="00351CB5" w:rsidRPr="0043269F" w:rsidRDefault="00351CB5" w:rsidP="00351CB5">
            <w:pPr>
              <w:pStyle w:val="a3"/>
              <w:numPr>
                <w:ilvl w:val="0"/>
                <w:numId w:val="1"/>
              </w:numPr>
              <w:ind w:left="0" w:firstLine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753" w:type="dxa"/>
          </w:tcPr>
          <w:p w:rsidR="00351CB5" w:rsidRPr="0043269F" w:rsidRDefault="00351CB5" w:rsidP="00AB2D69">
            <w:pPr>
              <w:rPr>
                <w:sz w:val="20"/>
                <w:szCs w:val="20"/>
              </w:rPr>
            </w:pPr>
            <w:r w:rsidRPr="0043269F">
              <w:rPr>
                <w:sz w:val="20"/>
                <w:szCs w:val="20"/>
              </w:rPr>
              <w:t>Участие в клинических и патологоанатомических конференциях, проводимых на клинической базе, доклады сложных клинических случаев</w:t>
            </w:r>
          </w:p>
        </w:tc>
        <w:tc>
          <w:tcPr>
            <w:tcW w:w="1540" w:type="dxa"/>
          </w:tcPr>
          <w:p w:rsidR="00351CB5" w:rsidRPr="0043269F" w:rsidRDefault="00351CB5" w:rsidP="00AB2D69">
            <w:pPr>
              <w:rPr>
                <w:sz w:val="20"/>
                <w:szCs w:val="20"/>
              </w:rPr>
            </w:pPr>
            <w:r w:rsidRPr="0043269F">
              <w:rPr>
                <w:sz w:val="20"/>
                <w:szCs w:val="20"/>
              </w:rPr>
              <w:t>Палаты интенсивной терапии</w:t>
            </w:r>
          </w:p>
        </w:tc>
        <w:tc>
          <w:tcPr>
            <w:tcW w:w="1209" w:type="dxa"/>
          </w:tcPr>
          <w:p w:rsidR="00351CB5" w:rsidRPr="0043269F" w:rsidRDefault="00351CB5" w:rsidP="00AB2D69">
            <w:pPr>
              <w:jc w:val="center"/>
              <w:rPr>
                <w:sz w:val="20"/>
                <w:szCs w:val="20"/>
              </w:rPr>
            </w:pPr>
            <w:r w:rsidRPr="0043269F">
              <w:rPr>
                <w:sz w:val="20"/>
                <w:szCs w:val="20"/>
              </w:rPr>
              <w:t>9</w:t>
            </w:r>
          </w:p>
        </w:tc>
        <w:tc>
          <w:tcPr>
            <w:tcW w:w="2354" w:type="dxa"/>
          </w:tcPr>
          <w:p w:rsidR="00351CB5" w:rsidRPr="0043269F" w:rsidRDefault="00351CB5" w:rsidP="00AB2D69">
            <w:pPr>
              <w:rPr>
                <w:sz w:val="20"/>
                <w:szCs w:val="20"/>
              </w:rPr>
            </w:pPr>
            <w:r w:rsidRPr="0043269F">
              <w:rPr>
                <w:sz w:val="20"/>
                <w:szCs w:val="20"/>
              </w:rPr>
              <w:t>ПК 1, ПК 2; ПК 5, ПК 6, ПК 8.</w:t>
            </w:r>
          </w:p>
        </w:tc>
        <w:tc>
          <w:tcPr>
            <w:tcW w:w="900" w:type="dxa"/>
            <w:vMerge/>
          </w:tcPr>
          <w:p w:rsidR="00351CB5" w:rsidRPr="0043269F" w:rsidRDefault="00351CB5" w:rsidP="00AB2D69">
            <w:pPr>
              <w:rPr>
                <w:sz w:val="20"/>
                <w:szCs w:val="20"/>
              </w:rPr>
            </w:pPr>
          </w:p>
        </w:tc>
      </w:tr>
    </w:tbl>
    <w:p w:rsidR="00351CB5" w:rsidRPr="007845A1" w:rsidRDefault="00351CB5" w:rsidP="00351CB5">
      <w:pPr>
        <w:widowControl w:val="0"/>
        <w:jc w:val="both"/>
        <w:rPr>
          <w:b/>
          <w:bCs/>
          <w:i/>
          <w:sz w:val="24"/>
        </w:rPr>
      </w:pPr>
    </w:p>
    <w:p w:rsidR="00351CB5" w:rsidRPr="007845A1" w:rsidRDefault="00351CB5" w:rsidP="00351CB5">
      <w:pPr>
        <w:widowControl w:val="0"/>
        <w:tabs>
          <w:tab w:val="right" w:leader="underscore" w:pos="9639"/>
        </w:tabs>
        <w:spacing w:before="120"/>
        <w:jc w:val="center"/>
        <w:rPr>
          <w:b/>
          <w:bCs/>
          <w:sz w:val="24"/>
        </w:rPr>
      </w:pPr>
      <w:r w:rsidRPr="007845A1">
        <w:rPr>
          <w:b/>
          <w:bCs/>
          <w:sz w:val="24"/>
        </w:rPr>
        <w:t xml:space="preserve">Объем производственной практики (вариативная часть) </w:t>
      </w:r>
      <w:r>
        <w:rPr>
          <w:b/>
          <w:bCs/>
          <w:sz w:val="24"/>
        </w:rPr>
        <w:t xml:space="preserve">«Неотложные состояния в акушерстве и гинекологии» </w:t>
      </w:r>
      <w:r w:rsidRPr="007845A1">
        <w:rPr>
          <w:b/>
          <w:bCs/>
          <w:sz w:val="24"/>
        </w:rPr>
        <w:t xml:space="preserve"> и виды учебной работы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91"/>
        <w:gridCol w:w="1559"/>
        <w:gridCol w:w="1151"/>
      </w:tblGrid>
      <w:tr w:rsidR="00351CB5" w:rsidRPr="0043269F" w:rsidTr="00AB2D69">
        <w:trPr>
          <w:jc w:val="center"/>
        </w:trPr>
        <w:tc>
          <w:tcPr>
            <w:tcW w:w="7491" w:type="dxa"/>
          </w:tcPr>
          <w:p w:rsidR="00351CB5" w:rsidRPr="0043269F" w:rsidRDefault="00351CB5" w:rsidP="00AB2D69">
            <w:pPr>
              <w:spacing w:after="60"/>
              <w:jc w:val="center"/>
              <w:rPr>
                <w:b/>
                <w:sz w:val="20"/>
              </w:rPr>
            </w:pPr>
            <w:r w:rsidRPr="0043269F">
              <w:rPr>
                <w:b/>
                <w:sz w:val="20"/>
              </w:rPr>
              <w:t>Вид учебной работы</w:t>
            </w:r>
          </w:p>
        </w:tc>
        <w:tc>
          <w:tcPr>
            <w:tcW w:w="1559" w:type="dxa"/>
          </w:tcPr>
          <w:p w:rsidR="00351CB5" w:rsidRPr="0043269F" w:rsidRDefault="00351CB5" w:rsidP="00AB2D69">
            <w:pPr>
              <w:spacing w:after="60"/>
              <w:jc w:val="center"/>
              <w:rPr>
                <w:b/>
                <w:sz w:val="20"/>
              </w:rPr>
            </w:pPr>
            <w:r w:rsidRPr="0043269F">
              <w:rPr>
                <w:b/>
                <w:sz w:val="20"/>
              </w:rPr>
              <w:t>Кол-во зачетных единиц*</w:t>
            </w:r>
          </w:p>
        </w:tc>
        <w:tc>
          <w:tcPr>
            <w:tcW w:w="1151" w:type="dxa"/>
          </w:tcPr>
          <w:p w:rsidR="00351CB5" w:rsidRPr="0043269F" w:rsidRDefault="00351CB5" w:rsidP="00AB2D69">
            <w:pPr>
              <w:spacing w:after="60"/>
              <w:jc w:val="center"/>
              <w:rPr>
                <w:b/>
                <w:sz w:val="20"/>
              </w:rPr>
            </w:pPr>
            <w:r w:rsidRPr="0043269F">
              <w:rPr>
                <w:b/>
                <w:sz w:val="20"/>
              </w:rPr>
              <w:t>Кол-во учебных часов</w:t>
            </w:r>
          </w:p>
        </w:tc>
      </w:tr>
      <w:tr w:rsidR="00351CB5" w:rsidRPr="0043269F" w:rsidTr="00AB2D69">
        <w:trPr>
          <w:jc w:val="center"/>
        </w:trPr>
        <w:tc>
          <w:tcPr>
            <w:tcW w:w="7491" w:type="dxa"/>
          </w:tcPr>
          <w:p w:rsidR="00351CB5" w:rsidRPr="0043269F" w:rsidRDefault="00351CB5" w:rsidP="00AB2D69">
            <w:pPr>
              <w:spacing w:after="60"/>
              <w:rPr>
                <w:sz w:val="20"/>
              </w:rPr>
            </w:pPr>
            <w:r w:rsidRPr="0043269F">
              <w:rPr>
                <w:sz w:val="20"/>
              </w:rPr>
              <w:t>Второй год обучения</w:t>
            </w:r>
          </w:p>
        </w:tc>
        <w:tc>
          <w:tcPr>
            <w:tcW w:w="1559" w:type="dxa"/>
          </w:tcPr>
          <w:p w:rsidR="00351CB5" w:rsidRPr="0043269F" w:rsidRDefault="00351CB5" w:rsidP="00AB2D69">
            <w:pPr>
              <w:spacing w:after="60"/>
              <w:jc w:val="center"/>
              <w:rPr>
                <w:sz w:val="20"/>
              </w:rPr>
            </w:pPr>
            <w:r w:rsidRPr="0043269F">
              <w:rPr>
                <w:sz w:val="20"/>
              </w:rPr>
              <w:t>6</w:t>
            </w:r>
          </w:p>
        </w:tc>
        <w:tc>
          <w:tcPr>
            <w:tcW w:w="1151" w:type="dxa"/>
          </w:tcPr>
          <w:p w:rsidR="00351CB5" w:rsidRPr="0043269F" w:rsidRDefault="00351CB5" w:rsidP="00AB2D69">
            <w:pPr>
              <w:spacing w:after="60"/>
              <w:jc w:val="center"/>
              <w:rPr>
                <w:sz w:val="20"/>
              </w:rPr>
            </w:pPr>
            <w:r w:rsidRPr="0043269F">
              <w:rPr>
                <w:sz w:val="20"/>
              </w:rPr>
              <w:t>216</w:t>
            </w:r>
          </w:p>
        </w:tc>
      </w:tr>
      <w:tr w:rsidR="00351CB5" w:rsidRPr="0043269F" w:rsidTr="00AB2D69">
        <w:trPr>
          <w:jc w:val="center"/>
        </w:trPr>
        <w:tc>
          <w:tcPr>
            <w:tcW w:w="7491" w:type="dxa"/>
          </w:tcPr>
          <w:p w:rsidR="00351CB5" w:rsidRPr="0043269F" w:rsidRDefault="00351CB5" w:rsidP="00AB2D69">
            <w:pPr>
              <w:spacing w:after="60"/>
              <w:rPr>
                <w:sz w:val="20"/>
              </w:rPr>
            </w:pPr>
            <w:r w:rsidRPr="0043269F">
              <w:rPr>
                <w:sz w:val="20"/>
              </w:rPr>
              <w:t xml:space="preserve">Стационар </w:t>
            </w:r>
          </w:p>
        </w:tc>
        <w:tc>
          <w:tcPr>
            <w:tcW w:w="1559" w:type="dxa"/>
          </w:tcPr>
          <w:p w:rsidR="00351CB5" w:rsidRPr="0043269F" w:rsidRDefault="00351CB5" w:rsidP="00AB2D69">
            <w:pPr>
              <w:spacing w:after="60"/>
              <w:jc w:val="center"/>
              <w:rPr>
                <w:sz w:val="20"/>
              </w:rPr>
            </w:pPr>
            <w:r w:rsidRPr="0043269F">
              <w:rPr>
                <w:sz w:val="20"/>
              </w:rPr>
              <w:t>6</w:t>
            </w:r>
          </w:p>
        </w:tc>
        <w:tc>
          <w:tcPr>
            <w:tcW w:w="1151" w:type="dxa"/>
          </w:tcPr>
          <w:p w:rsidR="00351CB5" w:rsidRPr="0043269F" w:rsidRDefault="00351CB5" w:rsidP="00AB2D69">
            <w:pPr>
              <w:spacing w:after="60"/>
              <w:jc w:val="center"/>
              <w:rPr>
                <w:sz w:val="20"/>
              </w:rPr>
            </w:pPr>
            <w:r w:rsidRPr="0043269F">
              <w:rPr>
                <w:sz w:val="20"/>
              </w:rPr>
              <w:t>216</w:t>
            </w:r>
          </w:p>
        </w:tc>
      </w:tr>
      <w:tr w:rsidR="00351CB5" w:rsidRPr="0043269F" w:rsidTr="00AB2D69">
        <w:trPr>
          <w:jc w:val="center"/>
        </w:trPr>
        <w:tc>
          <w:tcPr>
            <w:tcW w:w="7491" w:type="dxa"/>
          </w:tcPr>
          <w:p w:rsidR="00351CB5" w:rsidRPr="0043269F" w:rsidRDefault="00351CB5" w:rsidP="00AB2D69">
            <w:pPr>
              <w:spacing w:after="60"/>
              <w:jc w:val="center"/>
              <w:rPr>
                <w:sz w:val="20"/>
              </w:rPr>
            </w:pPr>
            <w:r w:rsidRPr="0043269F">
              <w:rPr>
                <w:sz w:val="20"/>
              </w:rPr>
              <w:t>ИТОГО</w:t>
            </w:r>
          </w:p>
        </w:tc>
        <w:tc>
          <w:tcPr>
            <w:tcW w:w="1559" w:type="dxa"/>
          </w:tcPr>
          <w:p w:rsidR="00351CB5" w:rsidRPr="0043269F" w:rsidRDefault="00351CB5" w:rsidP="00AB2D69">
            <w:pPr>
              <w:spacing w:after="60"/>
              <w:jc w:val="center"/>
              <w:rPr>
                <w:sz w:val="20"/>
              </w:rPr>
            </w:pPr>
            <w:r w:rsidRPr="0043269F">
              <w:rPr>
                <w:sz w:val="20"/>
              </w:rPr>
              <w:t>6</w:t>
            </w:r>
          </w:p>
        </w:tc>
        <w:tc>
          <w:tcPr>
            <w:tcW w:w="1151" w:type="dxa"/>
          </w:tcPr>
          <w:p w:rsidR="00351CB5" w:rsidRPr="0043269F" w:rsidRDefault="00351CB5" w:rsidP="00AB2D69">
            <w:pPr>
              <w:spacing w:after="60"/>
              <w:jc w:val="center"/>
              <w:rPr>
                <w:sz w:val="20"/>
              </w:rPr>
            </w:pPr>
            <w:r w:rsidRPr="0043269F">
              <w:rPr>
                <w:sz w:val="20"/>
              </w:rPr>
              <w:t>216</w:t>
            </w:r>
          </w:p>
        </w:tc>
      </w:tr>
      <w:tr w:rsidR="00351CB5" w:rsidRPr="0043269F" w:rsidTr="00AB2D69">
        <w:trPr>
          <w:jc w:val="center"/>
        </w:trPr>
        <w:tc>
          <w:tcPr>
            <w:tcW w:w="7491" w:type="dxa"/>
          </w:tcPr>
          <w:p w:rsidR="00351CB5" w:rsidRPr="0043269F" w:rsidRDefault="00351CB5" w:rsidP="00AB2D69">
            <w:pPr>
              <w:spacing w:after="60"/>
              <w:rPr>
                <w:sz w:val="20"/>
              </w:rPr>
            </w:pPr>
            <w:r w:rsidRPr="0043269F">
              <w:rPr>
                <w:sz w:val="20"/>
              </w:rPr>
              <w:t>Вид итогового контроля</w:t>
            </w:r>
          </w:p>
        </w:tc>
        <w:tc>
          <w:tcPr>
            <w:tcW w:w="2710" w:type="dxa"/>
            <w:gridSpan w:val="2"/>
          </w:tcPr>
          <w:p w:rsidR="00351CB5" w:rsidRPr="0043269F" w:rsidRDefault="00351CB5" w:rsidP="00AB2D69">
            <w:pPr>
              <w:spacing w:after="60"/>
              <w:jc w:val="center"/>
              <w:rPr>
                <w:sz w:val="20"/>
              </w:rPr>
            </w:pPr>
            <w:r w:rsidRPr="0043269F">
              <w:rPr>
                <w:sz w:val="20"/>
              </w:rPr>
              <w:t xml:space="preserve">Зачет </w:t>
            </w:r>
          </w:p>
        </w:tc>
      </w:tr>
    </w:tbl>
    <w:p w:rsidR="00351CB5" w:rsidRPr="007845A1" w:rsidRDefault="00351CB5" w:rsidP="00351CB5">
      <w:pPr>
        <w:widowControl w:val="0"/>
        <w:jc w:val="both"/>
        <w:rPr>
          <w:b/>
          <w:color w:val="000000"/>
          <w:sz w:val="24"/>
        </w:rPr>
      </w:pPr>
    </w:p>
    <w:p w:rsidR="00351CB5" w:rsidRPr="003627DA" w:rsidRDefault="00351CB5" w:rsidP="00351CB5">
      <w:pPr>
        <w:autoSpaceDN w:val="0"/>
        <w:adjustRightInd w:val="0"/>
        <w:ind w:firstLine="709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  <w:r w:rsidRPr="003627DA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ВИДЫ ВНЕАУДИТОРНОЙ САМОСТОЯТЕЛЬНОЙ РАБОТЫ:</w:t>
      </w:r>
    </w:p>
    <w:p w:rsidR="00351CB5" w:rsidRPr="003627DA" w:rsidRDefault="00351CB5" w:rsidP="00351CB5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1069" w:hanging="360"/>
        <w:jc w:val="both"/>
        <w:rPr>
          <w:rFonts w:ascii="Times New Roman CYR" w:hAnsi="Times New Roman CYR" w:cs="Times New Roman CYR"/>
          <w:sz w:val="22"/>
          <w:szCs w:val="22"/>
        </w:rPr>
      </w:pPr>
      <w:r w:rsidRPr="003627DA">
        <w:rPr>
          <w:rFonts w:ascii="Times New Roman CYR" w:hAnsi="Times New Roman CYR" w:cs="Times New Roman CYR"/>
          <w:sz w:val="22"/>
          <w:szCs w:val="22"/>
        </w:rPr>
        <w:t>Подготовка к аудиторным занятиям (проработка учебного материала по конспектам ле</w:t>
      </w:r>
      <w:r w:rsidRPr="003627DA">
        <w:rPr>
          <w:rFonts w:ascii="Times New Roman CYR" w:hAnsi="Times New Roman CYR" w:cs="Times New Roman CYR"/>
          <w:sz w:val="22"/>
          <w:szCs w:val="22"/>
        </w:rPr>
        <w:t>к</w:t>
      </w:r>
      <w:r w:rsidRPr="003627DA">
        <w:rPr>
          <w:rFonts w:ascii="Times New Roman CYR" w:hAnsi="Times New Roman CYR" w:cs="Times New Roman CYR"/>
          <w:sz w:val="22"/>
          <w:szCs w:val="22"/>
        </w:rPr>
        <w:t xml:space="preserve">ций и учебной литературе). </w:t>
      </w:r>
    </w:p>
    <w:p w:rsidR="00351CB5" w:rsidRPr="003627DA" w:rsidRDefault="00351CB5" w:rsidP="00351CB5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1069" w:hanging="360"/>
        <w:jc w:val="both"/>
        <w:rPr>
          <w:rFonts w:ascii="Times New Roman CYR" w:hAnsi="Times New Roman CYR" w:cs="Times New Roman CYR"/>
          <w:sz w:val="22"/>
          <w:szCs w:val="22"/>
        </w:rPr>
      </w:pPr>
      <w:r w:rsidRPr="003627DA">
        <w:rPr>
          <w:rFonts w:ascii="Times New Roman CYR" w:hAnsi="Times New Roman CYR" w:cs="Times New Roman CYR"/>
          <w:sz w:val="22"/>
          <w:szCs w:val="22"/>
        </w:rPr>
        <w:t>Работа с тестами и вопросами для самопроверки.</w:t>
      </w:r>
    </w:p>
    <w:p w:rsidR="00351CB5" w:rsidRPr="003627DA" w:rsidRDefault="00351CB5" w:rsidP="00351CB5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1069" w:hanging="360"/>
        <w:jc w:val="both"/>
        <w:rPr>
          <w:rFonts w:ascii="Times New Roman CYR" w:hAnsi="Times New Roman CYR" w:cs="Times New Roman CYR"/>
          <w:sz w:val="22"/>
          <w:szCs w:val="22"/>
        </w:rPr>
      </w:pPr>
      <w:r w:rsidRPr="003627DA">
        <w:rPr>
          <w:rFonts w:ascii="Times New Roman CYR" w:hAnsi="Times New Roman CYR" w:cs="Times New Roman CYR"/>
          <w:sz w:val="22"/>
          <w:szCs w:val="22"/>
        </w:rPr>
        <w:t>Работа с учебной и научной литературой.</w:t>
      </w:r>
    </w:p>
    <w:p w:rsidR="00351CB5" w:rsidRPr="003627DA" w:rsidRDefault="00351CB5" w:rsidP="00351CB5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1069" w:hanging="360"/>
        <w:jc w:val="both"/>
        <w:rPr>
          <w:rFonts w:ascii="Times New Roman CYR" w:hAnsi="Times New Roman CYR" w:cs="Times New Roman CYR"/>
          <w:sz w:val="22"/>
          <w:szCs w:val="22"/>
        </w:rPr>
      </w:pPr>
      <w:r w:rsidRPr="003627DA">
        <w:rPr>
          <w:rFonts w:ascii="Times New Roman CYR" w:hAnsi="Times New Roman CYR" w:cs="Times New Roman CYR"/>
          <w:sz w:val="22"/>
          <w:szCs w:val="22"/>
        </w:rPr>
        <w:t>Самостоятельная проработка отдельных тем учебной дисциплины в соответствии с уче</w:t>
      </w:r>
      <w:r w:rsidRPr="003627DA">
        <w:rPr>
          <w:rFonts w:ascii="Times New Roman CYR" w:hAnsi="Times New Roman CYR" w:cs="Times New Roman CYR"/>
          <w:sz w:val="22"/>
          <w:szCs w:val="22"/>
        </w:rPr>
        <w:t>б</w:t>
      </w:r>
      <w:r w:rsidRPr="003627DA">
        <w:rPr>
          <w:rFonts w:ascii="Times New Roman CYR" w:hAnsi="Times New Roman CYR" w:cs="Times New Roman CYR"/>
          <w:sz w:val="22"/>
          <w:szCs w:val="22"/>
        </w:rPr>
        <w:t>ным планом.</w:t>
      </w:r>
    </w:p>
    <w:p w:rsidR="00351CB5" w:rsidRPr="003627DA" w:rsidRDefault="00351CB5" w:rsidP="00351CB5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1069" w:hanging="360"/>
        <w:jc w:val="both"/>
        <w:rPr>
          <w:rFonts w:ascii="Times New Roman CYR" w:hAnsi="Times New Roman CYR" w:cs="Times New Roman CYR"/>
          <w:sz w:val="22"/>
          <w:szCs w:val="22"/>
        </w:rPr>
      </w:pPr>
      <w:r w:rsidRPr="003627DA">
        <w:rPr>
          <w:rFonts w:ascii="Times New Roman CYR" w:hAnsi="Times New Roman CYR" w:cs="Times New Roman CYR"/>
          <w:sz w:val="22"/>
          <w:szCs w:val="22"/>
        </w:rPr>
        <w:t>Подготовка ко всем видам контрольных испытаний.</w:t>
      </w:r>
    </w:p>
    <w:p w:rsidR="00351CB5" w:rsidRPr="003627DA" w:rsidRDefault="00351CB5" w:rsidP="00351CB5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1069" w:hanging="360"/>
        <w:jc w:val="both"/>
        <w:rPr>
          <w:rFonts w:ascii="Times New Roman CYR" w:hAnsi="Times New Roman CYR" w:cs="Times New Roman CYR"/>
          <w:sz w:val="22"/>
          <w:szCs w:val="22"/>
        </w:rPr>
      </w:pPr>
      <w:r w:rsidRPr="003627DA">
        <w:rPr>
          <w:rFonts w:ascii="Times New Roman CYR" w:hAnsi="Times New Roman CYR" w:cs="Times New Roman CYR"/>
          <w:sz w:val="22"/>
          <w:szCs w:val="22"/>
        </w:rPr>
        <w:t>Подготовка и написание рефератов, докладов на заданные темы, подбор и изучение лит</w:t>
      </w:r>
      <w:r w:rsidRPr="003627DA">
        <w:rPr>
          <w:rFonts w:ascii="Times New Roman CYR" w:hAnsi="Times New Roman CYR" w:cs="Times New Roman CYR"/>
          <w:sz w:val="22"/>
          <w:szCs w:val="22"/>
        </w:rPr>
        <w:t>е</w:t>
      </w:r>
      <w:r w:rsidRPr="003627DA">
        <w:rPr>
          <w:rFonts w:ascii="Times New Roman CYR" w:hAnsi="Times New Roman CYR" w:cs="Times New Roman CYR"/>
          <w:sz w:val="22"/>
          <w:szCs w:val="22"/>
        </w:rPr>
        <w:t xml:space="preserve">ратурных источников. </w:t>
      </w:r>
    </w:p>
    <w:p w:rsidR="00351CB5" w:rsidRPr="003627DA" w:rsidRDefault="00351CB5" w:rsidP="00351CB5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1069" w:hanging="360"/>
        <w:jc w:val="both"/>
        <w:rPr>
          <w:rFonts w:ascii="Times New Roman CYR" w:hAnsi="Times New Roman CYR" w:cs="Times New Roman CYR"/>
          <w:sz w:val="22"/>
          <w:szCs w:val="22"/>
        </w:rPr>
      </w:pPr>
      <w:r w:rsidRPr="003627DA">
        <w:rPr>
          <w:rFonts w:ascii="Times New Roman CYR" w:hAnsi="Times New Roman CYR" w:cs="Times New Roman CYR"/>
          <w:sz w:val="22"/>
          <w:szCs w:val="22"/>
        </w:rPr>
        <w:t>Выполнение индивидуальных домашних заданий (решение задач, проблемных ситуаций, перевод текстов, проведение расчетов).</w:t>
      </w:r>
    </w:p>
    <w:p w:rsidR="00351CB5" w:rsidRPr="003627DA" w:rsidRDefault="00351CB5" w:rsidP="00351CB5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1069" w:hanging="360"/>
        <w:jc w:val="both"/>
        <w:rPr>
          <w:rFonts w:ascii="Times New Roman CYR" w:hAnsi="Times New Roman CYR" w:cs="Times New Roman CYR"/>
          <w:sz w:val="22"/>
          <w:szCs w:val="22"/>
        </w:rPr>
      </w:pPr>
      <w:r w:rsidRPr="003627DA">
        <w:rPr>
          <w:rFonts w:ascii="Times New Roman CYR" w:hAnsi="Times New Roman CYR" w:cs="Times New Roman CYR"/>
          <w:sz w:val="22"/>
          <w:szCs w:val="22"/>
        </w:rPr>
        <w:t>Участие в научно-исследовательской работе кафедр.</w:t>
      </w:r>
    </w:p>
    <w:p w:rsidR="00351CB5" w:rsidRPr="003627DA" w:rsidRDefault="00351CB5" w:rsidP="00351CB5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ind w:left="1069" w:hanging="360"/>
        <w:jc w:val="both"/>
        <w:rPr>
          <w:rFonts w:ascii="Times New Roman CYR" w:hAnsi="Times New Roman CYR" w:cs="Times New Roman CYR"/>
          <w:sz w:val="22"/>
          <w:szCs w:val="22"/>
        </w:rPr>
      </w:pPr>
      <w:r w:rsidRPr="003627DA">
        <w:rPr>
          <w:rFonts w:ascii="Times New Roman CYR" w:hAnsi="Times New Roman CYR" w:cs="Times New Roman CYR"/>
          <w:sz w:val="22"/>
          <w:szCs w:val="22"/>
        </w:rPr>
        <w:t>Участие в научно-практических конференциях, семинарах</w:t>
      </w:r>
    </w:p>
    <w:p w:rsidR="00351CB5" w:rsidRPr="00351CB5" w:rsidRDefault="00351CB5" w:rsidP="00351CB5">
      <w:pPr>
        <w:pStyle w:val="a3"/>
        <w:autoSpaceDN w:val="0"/>
        <w:adjustRightInd w:val="0"/>
        <w:rPr>
          <w:b/>
          <w:bCs/>
          <w:color w:val="000000"/>
        </w:rPr>
      </w:pPr>
      <w:proofErr w:type="spellStart"/>
      <w:r w:rsidRPr="00351CB5">
        <w:rPr>
          <w:b/>
          <w:bCs/>
          <w:color w:val="000000"/>
        </w:rPr>
        <w:lastRenderedPageBreak/>
        <w:t>Примеры</w:t>
      </w:r>
      <w:proofErr w:type="spellEnd"/>
      <w:r w:rsidRPr="00351CB5">
        <w:rPr>
          <w:b/>
          <w:bCs/>
          <w:color w:val="000000"/>
        </w:rPr>
        <w:t xml:space="preserve"> </w:t>
      </w:r>
      <w:proofErr w:type="spellStart"/>
      <w:r w:rsidRPr="00351CB5">
        <w:rPr>
          <w:b/>
          <w:bCs/>
          <w:color w:val="000000"/>
        </w:rPr>
        <w:t>оценочных</w:t>
      </w:r>
      <w:proofErr w:type="spellEnd"/>
      <w:r w:rsidRPr="00351CB5">
        <w:rPr>
          <w:b/>
          <w:bCs/>
          <w:color w:val="000000"/>
        </w:rPr>
        <w:t xml:space="preserve"> </w:t>
      </w:r>
      <w:proofErr w:type="spellStart"/>
      <w:r w:rsidRPr="00351CB5">
        <w:rPr>
          <w:b/>
          <w:bCs/>
          <w:color w:val="000000"/>
        </w:rPr>
        <w:t>средств</w:t>
      </w:r>
      <w:proofErr w:type="spellEnd"/>
      <w:r w:rsidRPr="00351CB5">
        <w:rPr>
          <w:b/>
          <w:bCs/>
          <w:color w:val="000000"/>
        </w:rPr>
        <w:t>:</w:t>
      </w:r>
    </w:p>
    <w:p w:rsidR="00077932" w:rsidRDefault="00351CB5" w:rsidP="00351CB5">
      <w:pPr>
        <w:pStyle w:val="a3"/>
        <w:autoSpaceDN w:val="0"/>
        <w:adjustRightInd w:val="0"/>
        <w:rPr>
          <w:i/>
          <w:iCs/>
          <w:lang w:val="ru-RU"/>
        </w:rPr>
      </w:pPr>
      <w:r w:rsidRPr="00351CB5">
        <w:rPr>
          <w:i/>
          <w:iCs/>
        </w:rPr>
        <w:t xml:space="preserve">1. </w:t>
      </w:r>
      <w:proofErr w:type="spellStart"/>
      <w:r w:rsidRPr="00351CB5">
        <w:rPr>
          <w:i/>
          <w:iCs/>
        </w:rPr>
        <w:t>Тестовые</w:t>
      </w:r>
      <w:proofErr w:type="spellEnd"/>
      <w:r w:rsidRPr="00351CB5">
        <w:rPr>
          <w:i/>
          <w:iCs/>
        </w:rPr>
        <w:t xml:space="preserve"> </w:t>
      </w:r>
      <w:proofErr w:type="spellStart"/>
      <w:r w:rsidRPr="00351CB5">
        <w:rPr>
          <w:i/>
          <w:iCs/>
        </w:rPr>
        <w:t>задания</w:t>
      </w:r>
      <w:proofErr w:type="spellEnd"/>
    </w:p>
    <w:p w:rsidR="00351CB5" w:rsidRDefault="00351CB5" w:rsidP="00351CB5">
      <w:pPr>
        <w:pStyle w:val="a3"/>
        <w:autoSpaceDN w:val="0"/>
        <w:adjustRightInd w:val="0"/>
        <w:rPr>
          <w:i/>
          <w:iCs/>
          <w:lang w:val="ru-RU"/>
        </w:rPr>
      </w:pP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Оживление с полным восстановлением функций ЦНС возможно при длительности клинической смерти: 1. 3-4 мин. при гипертермии; 2. 3-4 мин. при </w:t>
      </w:r>
      <w:proofErr w:type="spellStart"/>
      <w:r w:rsidRPr="00351CB5">
        <w:rPr>
          <w:rFonts w:ascii="Times New Roman" w:eastAsia="MS Mincho" w:hAnsi="Times New Roman" w:cs="Times New Roman"/>
          <w:sz w:val="24"/>
          <w:szCs w:val="24"/>
        </w:rPr>
        <w:t>нормоте</w:t>
      </w:r>
      <w:r w:rsidRPr="00351CB5">
        <w:rPr>
          <w:rFonts w:ascii="Times New Roman" w:eastAsia="MS Mincho" w:hAnsi="Times New Roman" w:cs="Times New Roman"/>
          <w:sz w:val="24"/>
          <w:szCs w:val="24"/>
        </w:rPr>
        <w:t>р</w:t>
      </w:r>
      <w:r w:rsidRPr="00351CB5">
        <w:rPr>
          <w:rFonts w:ascii="Times New Roman" w:eastAsia="MS Mincho" w:hAnsi="Times New Roman" w:cs="Times New Roman"/>
          <w:sz w:val="24"/>
          <w:szCs w:val="24"/>
        </w:rPr>
        <w:t>мии</w:t>
      </w:r>
      <w:proofErr w:type="spellEnd"/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; 3. 5-6 мин. при </w:t>
      </w:r>
      <w:proofErr w:type="spellStart"/>
      <w:r w:rsidRPr="00351CB5">
        <w:rPr>
          <w:rFonts w:ascii="Times New Roman" w:eastAsia="MS Mincho" w:hAnsi="Times New Roman" w:cs="Times New Roman"/>
          <w:sz w:val="24"/>
          <w:szCs w:val="24"/>
        </w:rPr>
        <w:t>нормотермии</w:t>
      </w:r>
      <w:proofErr w:type="spellEnd"/>
      <w:r w:rsidRPr="00351CB5">
        <w:rPr>
          <w:rFonts w:ascii="Times New Roman" w:eastAsia="MS Mincho" w:hAnsi="Times New Roman" w:cs="Times New Roman"/>
          <w:sz w:val="24"/>
          <w:szCs w:val="24"/>
        </w:rPr>
        <w:t>; 4. 20-30 мин. при понижении те</w:t>
      </w:r>
      <w:r>
        <w:rPr>
          <w:rFonts w:ascii="Times New Roman" w:eastAsia="MS Mincho" w:hAnsi="Times New Roman" w:cs="Times New Roman"/>
          <w:sz w:val="24"/>
          <w:szCs w:val="24"/>
        </w:rPr>
        <w:t>мпературы тела до 31-32 град.</w:t>
      </w: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С.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     а) если правильны ответы 1, 2 и 3;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     б) если правильны ответы 1 и 3;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bCs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    +</w:t>
      </w:r>
      <w:r w:rsidRPr="00351CB5">
        <w:rPr>
          <w:rFonts w:ascii="Times New Roman" w:eastAsia="MS Mincho" w:hAnsi="Times New Roman" w:cs="Times New Roman"/>
          <w:bCs/>
          <w:sz w:val="24"/>
          <w:szCs w:val="24"/>
        </w:rPr>
        <w:t xml:space="preserve"> в) если правильны ответы 2 и 4;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     г) если правильный ответ 4;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proofErr w:type="spellStart"/>
      <w:r w:rsidRPr="00351CB5">
        <w:rPr>
          <w:rFonts w:ascii="Times New Roman" w:eastAsia="MS Mincho" w:hAnsi="Times New Roman" w:cs="Times New Roman"/>
          <w:sz w:val="24"/>
          <w:szCs w:val="24"/>
        </w:rPr>
        <w:t>д</w:t>
      </w:r>
      <w:proofErr w:type="spellEnd"/>
      <w:r w:rsidRPr="00351CB5">
        <w:rPr>
          <w:rFonts w:ascii="Times New Roman" w:eastAsia="MS Mincho" w:hAnsi="Times New Roman" w:cs="Times New Roman"/>
          <w:sz w:val="24"/>
          <w:szCs w:val="24"/>
        </w:rPr>
        <w:t>) если правильны ответы 1, 2, 3 и 4.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1</w:t>
      </w:r>
      <w:r w:rsidRPr="00351CB5">
        <w:rPr>
          <w:rFonts w:ascii="Times New Roman" w:eastAsia="MS Mincho" w:hAnsi="Times New Roman" w:cs="Times New Roman"/>
          <w:sz w:val="24"/>
          <w:szCs w:val="24"/>
        </w:rPr>
        <w:t>. Основными признаками остановки сердца являются: 1. широкие зрачки; 2. отсутствие пульса на сонной артерии; 3. отсутствие самостоятельного дых</w:t>
      </w:r>
      <w:r w:rsidRPr="00351CB5">
        <w:rPr>
          <w:rFonts w:ascii="Times New Roman" w:eastAsia="MS Mincho" w:hAnsi="Times New Roman" w:cs="Times New Roman"/>
          <w:sz w:val="24"/>
          <w:szCs w:val="24"/>
        </w:rPr>
        <w:t>а</w:t>
      </w:r>
      <w:r w:rsidRPr="00351CB5">
        <w:rPr>
          <w:rFonts w:ascii="Times New Roman" w:eastAsia="MS Mincho" w:hAnsi="Times New Roman" w:cs="Times New Roman"/>
          <w:sz w:val="24"/>
          <w:szCs w:val="24"/>
        </w:rPr>
        <w:t>ния; 4. узкие зрачки; 5. судороги.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bCs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Pr="00351CB5">
        <w:rPr>
          <w:rFonts w:ascii="Times New Roman" w:eastAsia="MS Mincho" w:hAnsi="Times New Roman" w:cs="Times New Roman"/>
          <w:bCs/>
          <w:sz w:val="24"/>
          <w:szCs w:val="24"/>
        </w:rPr>
        <w:t xml:space="preserve"> + а) если правильны ответы 1, 2 и 3;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     б) если правильны ответы 1 и 3;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     в) если правильны ответы 2 и 4;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     г) если правильный ответ 4;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proofErr w:type="spellStart"/>
      <w:r w:rsidRPr="00351CB5">
        <w:rPr>
          <w:rFonts w:ascii="Times New Roman" w:eastAsia="MS Mincho" w:hAnsi="Times New Roman" w:cs="Times New Roman"/>
          <w:sz w:val="24"/>
          <w:szCs w:val="24"/>
        </w:rPr>
        <w:t>д</w:t>
      </w:r>
      <w:proofErr w:type="spellEnd"/>
      <w:r w:rsidRPr="00351CB5">
        <w:rPr>
          <w:rFonts w:ascii="Times New Roman" w:eastAsia="MS Mincho" w:hAnsi="Times New Roman" w:cs="Times New Roman"/>
          <w:sz w:val="24"/>
          <w:szCs w:val="24"/>
        </w:rPr>
        <w:t>) если правильны ответы 1, 2, 3, 4 и 5.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2</w:t>
      </w:r>
      <w:r w:rsidRPr="00351CB5">
        <w:rPr>
          <w:rFonts w:ascii="Times New Roman" w:eastAsia="MS Mincho" w:hAnsi="Times New Roman" w:cs="Times New Roman"/>
          <w:sz w:val="24"/>
          <w:szCs w:val="24"/>
        </w:rPr>
        <w:t>. Место расположения сложенных рук реаниматора при непрямом массаже сер</w:t>
      </w:r>
      <w:r w:rsidRPr="00351CB5">
        <w:rPr>
          <w:rFonts w:ascii="Times New Roman" w:eastAsia="MS Mincho" w:hAnsi="Times New Roman" w:cs="Times New Roman"/>
          <w:sz w:val="24"/>
          <w:szCs w:val="24"/>
        </w:rPr>
        <w:t>д</w:t>
      </w:r>
      <w:r w:rsidRPr="00351CB5">
        <w:rPr>
          <w:rFonts w:ascii="Times New Roman" w:eastAsia="MS Mincho" w:hAnsi="Times New Roman" w:cs="Times New Roman"/>
          <w:sz w:val="24"/>
          <w:szCs w:val="24"/>
        </w:rPr>
        <w:t>ца: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     а) левая половина грудной клетки;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     б) рукоятка грудины;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     + </w:t>
      </w:r>
      <w:r w:rsidRPr="00351CB5">
        <w:rPr>
          <w:rFonts w:ascii="Times New Roman" w:eastAsia="MS Mincho" w:hAnsi="Times New Roman" w:cs="Times New Roman"/>
          <w:bCs/>
          <w:sz w:val="24"/>
          <w:szCs w:val="24"/>
        </w:rPr>
        <w:t>в) нижняя треть грудины;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     г) мечевидный отросток;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proofErr w:type="spellStart"/>
      <w:r w:rsidRPr="00351CB5">
        <w:rPr>
          <w:rFonts w:ascii="Times New Roman" w:eastAsia="MS Mincho" w:hAnsi="Times New Roman" w:cs="Times New Roman"/>
          <w:sz w:val="24"/>
          <w:szCs w:val="24"/>
        </w:rPr>
        <w:t>д</w:t>
      </w:r>
      <w:proofErr w:type="spellEnd"/>
      <w:r w:rsidRPr="00351CB5">
        <w:rPr>
          <w:rFonts w:ascii="Times New Roman" w:eastAsia="MS Mincho" w:hAnsi="Times New Roman" w:cs="Times New Roman"/>
          <w:sz w:val="24"/>
          <w:szCs w:val="24"/>
        </w:rPr>
        <w:t>) средняя часть грудины.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3</w:t>
      </w:r>
      <w:r w:rsidRPr="00351CB5">
        <w:rPr>
          <w:rFonts w:ascii="Times New Roman" w:eastAsia="MS Mincho" w:hAnsi="Times New Roman" w:cs="Times New Roman"/>
          <w:sz w:val="24"/>
          <w:szCs w:val="24"/>
        </w:rPr>
        <w:t>. Об эффективности наружного массажа сердца свидетельствуют: 1. сужение зрачков; 2. появление пульса на сонной артерии; 3. уменьшение цианоза; 4. появление отдельных спонтанных вздохов.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     а) если правильны ответы 1, 2 и 3;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     б) если правильны ответы 1 и 3;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     в) если правильны ответы 2 и 4;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     г) если правильный ответ 4;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bCs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 w:rsidRPr="00351CB5">
        <w:rPr>
          <w:rFonts w:ascii="Times New Roman" w:eastAsia="MS Mincho" w:hAnsi="Times New Roman" w:cs="Times New Roman"/>
          <w:bCs/>
          <w:sz w:val="24"/>
          <w:szCs w:val="24"/>
        </w:rPr>
        <w:t xml:space="preserve">  + </w:t>
      </w:r>
      <w:proofErr w:type="spellStart"/>
      <w:r w:rsidRPr="00351CB5">
        <w:rPr>
          <w:rFonts w:ascii="Times New Roman" w:eastAsia="MS Mincho" w:hAnsi="Times New Roman" w:cs="Times New Roman"/>
          <w:bCs/>
          <w:sz w:val="24"/>
          <w:szCs w:val="24"/>
        </w:rPr>
        <w:t>д</w:t>
      </w:r>
      <w:proofErr w:type="spellEnd"/>
      <w:r w:rsidRPr="00351CB5">
        <w:rPr>
          <w:rFonts w:ascii="Times New Roman" w:eastAsia="MS Mincho" w:hAnsi="Times New Roman" w:cs="Times New Roman"/>
          <w:bCs/>
          <w:sz w:val="24"/>
          <w:szCs w:val="24"/>
        </w:rPr>
        <w:t>) если правильны ответы 1, 2, 3 и 4.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4</w:t>
      </w:r>
      <w:r w:rsidRPr="00351CB5">
        <w:rPr>
          <w:rFonts w:ascii="Times New Roman" w:eastAsia="MS Mincho" w:hAnsi="Times New Roman" w:cs="Times New Roman"/>
          <w:sz w:val="24"/>
          <w:szCs w:val="24"/>
        </w:rPr>
        <w:t>. Срочная фаза легочно-сердечной реанимации состоит из: 1. обеспечения проходимости дыхательных путей; 2. проведения искусственной вентиляции ле</w:t>
      </w:r>
      <w:r w:rsidRPr="00351CB5">
        <w:rPr>
          <w:rFonts w:ascii="Times New Roman" w:eastAsia="MS Mincho" w:hAnsi="Times New Roman" w:cs="Times New Roman"/>
          <w:sz w:val="24"/>
          <w:szCs w:val="24"/>
        </w:rPr>
        <w:t>г</w:t>
      </w:r>
      <w:r w:rsidRPr="00351CB5">
        <w:rPr>
          <w:rFonts w:ascii="Times New Roman" w:eastAsia="MS Mincho" w:hAnsi="Times New Roman" w:cs="Times New Roman"/>
          <w:sz w:val="24"/>
          <w:szCs w:val="24"/>
        </w:rPr>
        <w:t>ких; 3. восстановления кровообращения; 4. промывания желудка.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bCs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 w:rsidRPr="00351CB5">
        <w:rPr>
          <w:rFonts w:ascii="Times New Roman" w:eastAsia="MS Mincho" w:hAnsi="Times New Roman" w:cs="Times New Roman"/>
          <w:bCs/>
          <w:sz w:val="24"/>
          <w:szCs w:val="24"/>
        </w:rPr>
        <w:t xml:space="preserve">  + а) если правильны ответы 1, 2 и 3;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     б) если правильны ответы 1 и 3;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     в) если правильны ответы 2 и 4;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     г) если правильный ответ 4;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proofErr w:type="spellStart"/>
      <w:r w:rsidRPr="00351CB5">
        <w:rPr>
          <w:rFonts w:ascii="Times New Roman" w:eastAsia="MS Mincho" w:hAnsi="Times New Roman" w:cs="Times New Roman"/>
          <w:sz w:val="24"/>
          <w:szCs w:val="24"/>
        </w:rPr>
        <w:t>д</w:t>
      </w:r>
      <w:proofErr w:type="spellEnd"/>
      <w:r w:rsidRPr="00351CB5">
        <w:rPr>
          <w:rFonts w:ascii="Times New Roman" w:eastAsia="MS Mincho" w:hAnsi="Times New Roman" w:cs="Times New Roman"/>
          <w:sz w:val="24"/>
          <w:szCs w:val="24"/>
        </w:rPr>
        <w:t>) если правильны ответы 1, 2, 3 и 4.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</w:p>
    <w:p w:rsid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</w:p>
    <w:p w:rsid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</w:p>
    <w:p w:rsid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</w:p>
    <w:p w:rsid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</w:p>
    <w:p w:rsid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</w:p>
    <w:p w:rsidR="00351CB5" w:rsidRPr="00351CB5" w:rsidRDefault="00351CB5" w:rsidP="00351CB5">
      <w:pPr>
        <w:autoSpaceDN w:val="0"/>
        <w:adjustRightInd w:val="0"/>
        <w:ind w:left="284" w:firstLine="709"/>
        <w:rPr>
          <w:i/>
          <w:iCs/>
          <w:sz w:val="24"/>
        </w:rPr>
      </w:pPr>
      <w:r w:rsidRPr="00351CB5">
        <w:rPr>
          <w:i/>
          <w:iCs/>
          <w:sz w:val="24"/>
        </w:rPr>
        <w:lastRenderedPageBreak/>
        <w:t>2. Ситуационные задачи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351CB5">
        <w:rPr>
          <w:rFonts w:eastAsia="MS Mincho"/>
          <w:sz w:val="24"/>
          <w:szCs w:val="24"/>
        </w:rPr>
        <w:t xml:space="preserve">1. </w:t>
      </w:r>
      <w:r w:rsidRPr="00351CB5">
        <w:rPr>
          <w:rFonts w:ascii="Times New Roman" w:eastAsia="MS Mincho" w:hAnsi="Times New Roman" w:cs="Times New Roman"/>
          <w:sz w:val="24"/>
          <w:szCs w:val="24"/>
        </w:rPr>
        <w:t>Больной на словесные обращения не реагирует, при сильном болевом раздр</w:t>
      </w:r>
      <w:r w:rsidRPr="00351CB5">
        <w:rPr>
          <w:rFonts w:ascii="Times New Roman" w:eastAsia="MS Mincho" w:hAnsi="Times New Roman" w:cs="Times New Roman"/>
          <w:sz w:val="24"/>
          <w:szCs w:val="24"/>
        </w:rPr>
        <w:t>а</w:t>
      </w: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жении области носоглотки появляются тонические </w:t>
      </w:r>
      <w:proofErr w:type="spellStart"/>
      <w:r w:rsidRPr="00351CB5">
        <w:rPr>
          <w:rFonts w:ascii="Times New Roman" w:eastAsia="MS Mincho" w:hAnsi="Times New Roman" w:cs="Times New Roman"/>
          <w:sz w:val="24"/>
          <w:szCs w:val="24"/>
        </w:rPr>
        <w:t>сгибательные</w:t>
      </w:r>
      <w:proofErr w:type="spellEnd"/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и разгибател</w:t>
      </w:r>
      <w:r w:rsidRPr="00351CB5">
        <w:rPr>
          <w:rFonts w:ascii="Times New Roman" w:eastAsia="MS Mincho" w:hAnsi="Times New Roman" w:cs="Times New Roman"/>
          <w:sz w:val="24"/>
          <w:szCs w:val="24"/>
        </w:rPr>
        <w:t>ь</w:t>
      </w: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ные движения в конечностях, дыхание сохранено. Ваша оценка глубины </w:t>
      </w:r>
      <w:proofErr w:type="spellStart"/>
      <w:r w:rsidRPr="00351CB5">
        <w:rPr>
          <w:rFonts w:ascii="Times New Roman" w:eastAsia="MS Mincho" w:hAnsi="Times New Roman" w:cs="Times New Roman"/>
          <w:sz w:val="24"/>
          <w:szCs w:val="24"/>
        </w:rPr>
        <w:t>общемо</w:t>
      </w:r>
      <w:r w:rsidRPr="00351CB5">
        <w:rPr>
          <w:rFonts w:ascii="Times New Roman" w:eastAsia="MS Mincho" w:hAnsi="Times New Roman" w:cs="Times New Roman"/>
          <w:sz w:val="24"/>
          <w:szCs w:val="24"/>
        </w:rPr>
        <w:t>з</w:t>
      </w:r>
      <w:r w:rsidRPr="00351CB5">
        <w:rPr>
          <w:rFonts w:ascii="Times New Roman" w:eastAsia="MS Mincho" w:hAnsi="Times New Roman" w:cs="Times New Roman"/>
          <w:sz w:val="24"/>
          <w:szCs w:val="24"/>
        </w:rPr>
        <w:t>говых</w:t>
      </w:r>
      <w:proofErr w:type="spellEnd"/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расстройств по шкале Глазго: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     а) ясное сознание;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     б) оглушение;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     в) сопор;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 w:rsidRPr="00351CB5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 </w:t>
      </w:r>
      <w:r w:rsidRPr="00351CB5">
        <w:rPr>
          <w:rFonts w:ascii="Times New Roman" w:eastAsia="MS Mincho" w:hAnsi="Times New Roman" w:cs="Times New Roman"/>
          <w:bCs/>
          <w:sz w:val="24"/>
          <w:szCs w:val="24"/>
        </w:rPr>
        <w:t>+ г) кома</w:t>
      </w:r>
      <w:r w:rsidRPr="00351CB5">
        <w:rPr>
          <w:rFonts w:ascii="Times New Roman" w:eastAsia="MS Mincho" w:hAnsi="Times New Roman" w:cs="Times New Roman"/>
          <w:b/>
          <w:bCs/>
          <w:sz w:val="24"/>
          <w:szCs w:val="24"/>
        </w:rPr>
        <w:t>;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proofErr w:type="spellStart"/>
      <w:r w:rsidRPr="00351CB5">
        <w:rPr>
          <w:rFonts w:ascii="Times New Roman" w:eastAsia="MS Mincho" w:hAnsi="Times New Roman" w:cs="Times New Roman"/>
          <w:sz w:val="24"/>
          <w:szCs w:val="24"/>
        </w:rPr>
        <w:t>д</w:t>
      </w:r>
      <w:proofErr w:type="spellEnd"/>
      <w:r w:rsidRPr="00351CB5">
        <w:rPr>
          <w:rFonts w:ascii="Times New Roman" w:eastAsia="MS Mincho" w:hAnsi="Times New Roman" w:cs="Times New Roman"/>
          <w:sz w:val="24"/>
          <w:szCs w:val="24"/>
        </w:rPr>
        <w:t>) смерть мозга.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2. Больной ориентирован, приоткрывает глаза только в ответ на просьбу, в ответ на боль совершает целенаправленные защитные действия, при обращении дает правильные, но замедленные ответы. Ваша оценка глубины </w:t>
      </w:r>
      <w:proofErr w:type="spellStart"/>
      <w:r w:rsidRPr="00351CB5">
        <w:rPr>
          <w:rFonts w:ascii="Times New Roman" w:eastAsia="MS Mincho" w:hAnsi="Times New Roman" w:cs="Times New Roman"/>
          <w:sz w:val="24"/>
          <w:szCs w:val="24"/>
        </w:rPr>
        <w:t>общемозговых</w:t>
      </w:r>
      <w:proofErr w:type="spellEnd"/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расстройств по шкале Глазго: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     а) ясное сознание;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 w:rsidRPr="00351CB5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+ </w:t>
      </w:r>
      <w:r w:rsidRPr="00351CB5">
        <w:rPr>
          <w:rFonts w:ascii="Times New Roman" w:eastAsia="MS Mincho" w:hAnsi="Times New Roman" w:cs="Times New Roman"/>
          <w:bCs/>
          <w:sz w:val="24"/>
          <w:szCs w:val="24"/>
        </w:rPr>
        <w:t>б) оглушение</w:t>
      </w:r>
      <w:r w:rsidRPr="00351CB5">
        <w:rPr>
          <w:rFonts w:ascii="Times New Roman" w:eastAsia="MS Mincho" w:hAnsi="Times New Roman" w:cs="Times New Roman"/>
          <w:b/>
          <w:bCs/>
          <w:sz w:val="24"/>
          <w:szCs w:val="24"/>
        </w:rPr>
        <w:t>;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     в) сопор;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     г) кома;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proofErr w:type="spellStart"/>
      <w:r w:rsidRPr="00351CB5">
        <w:rPr>
          <w:rFonts w:ascii="Times New Roman" w:eastAsia="MS Mincho" w:hAnsi="Times New Roman" w:cs="Times New Roman"/>
          <w:sz w:val="24"/>
          <w:szCs w:val="24"/>
        </w:rPr>
        <w:t>д</w:t>
      </w:r>
      <w:proofErr w:type="spellEnd"/>
      <w:r w:rsidRPr="00351CB5">
        <w:rPr>
          <w:rFonts w:ascii="Times New Roman" w:eastAsia="MS Mincho" w:hAnsi="Times New Roman" w:cs="Times New Roman"/>
          <w:sz w:val="24"/>
          <w:szCs w:val="24"/>
        </w:rPr>
        <w:t>) смерть мозга.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>3. Больной в ответ на болевое раздражение иногда приоткрывает глаза, при сильном раздражении - непостоянная защитная реакция, при обращении произн</w:t>
      </w:r>
      <w:r w:rsidRPr="00351CB5">
        <w:rPr>
          <w:rFonts w:ascii="Times New Roman" w:eastAsia="MS Mincho" w:hAnsi="Times New Roman" w:cs="Times New Roman"/>
          <w:sz w:val="24"/>
          <w:szCs w:val="24"/>
        </w:rPr>
        <w:t>о</w:t>
      </w: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сит бессвязные слова. Ваша оценка глубины </w:t>
      </w:r>
      <w:proofErr w:type="spellStart"/>
      <w:r w:rsidRPr="00351CB5">
        <w:rPr>
          <w:rFonts w:ascii="Times New Roman" w:eastAsia="MS Mincho" w:hAnsi="Times New Roman" w:cs="Times New Roman"/>
          <w:sz w:val="24"/>
          <w:szCs w:val="24"/>
        </w:rPr>
        <w:t>общемозговых</w:t>
      </w:r>
      <w:proofErr w:type="spellEnd"/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расстройств по шкале Глазго: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     а) ясное сознание;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     б) оглушение;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bCs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  </w:t>
      </w:r>
      <w:r w:rsidRPr="00351CB5">
        <w:rPr>
          <w:rFonts w:ascii="Times New Roman" w:eastAsia="MS Mincho" w:hAnsi="Times New Roman" w:cs="Times New Roman"/>
          <w:bCs/>
          <w:sz w:val="24"/>
          <w:szCs w:val="24"/>
        </w:rPr>
        <w:t xml:space="preserve">   + в) сопор;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     г) кома;</w:t>
      </w:r>
    </w:p>
    <w:p w:rsidR="00351CB5" w:rsidRPr="00351CB5" w:rsidRDefault="00351CB5" w:rsidP="00351CB5">
      <w:pPr>
        <w:pStyle w:val="a4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351CB5"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proofErr w:type="spellStart"/>
      <w:r w:rsidRPr="00351CB5">
        <w:rPr>
          <w:rFonts w:ascii="Times New Roman" w:eastAsia="MS Mincho" w:hAnsi="Times New Roman" w:cs="Times New Roman"/>
          <w:sz w:val="24"/>
          <w:szCs w:val="24"/>
        </w:rPr>
        <w:t>д</w:t>
      </w:r>
      <w:proofErr w:type="spellEnd"/>
      <w:r w:rsidRPr="00351CB5">
        <w:rPr>
          <w:rFonts w:ascii="Times New Roman" w:eastAsia="MS Mincho" w:hAnsi="Times New Roman" w:cs="Times New Roman"/>
          <w:sz w:val="24"/>
          <w:szCs w:val="24"/>
        </w:rPr>
        <w:t>) смерть мозга.</w:t>
      </w:r>
    </w:p>
    <w:p w:rsidR="00351CB5" w:rsidRPr="00351CB5" w:rsidRDefault="00351CB5" w:rsidP="00351CB5">
      <w:pPr>
        <w:autoSpaceDN w:val="0"/>
        <w:adjustRightInd w:val="0"/>
        <w:ind w:left="284"/>
        <w:rPr>
          <w:b/>
          <w:bCs/>
          <w:sz w:val="24"/>
        </w:rPr>
      </w:pPr>
    </w:p>
    <w:p w:rsidR="00351CB5" w:rsidRPr="00351CB5" w:rsidRDefault="00351CB5" w:rsidP="00351CB5">
      <w:pPr>
        <w:autoSpaceDN w:val="0"/>
        <w:adjustRightInd w:val="0"/>
        <w:ind w:left="284"/>
        <w:rPr>
          <w:rFonts w:ascii="Times New Roman CYR" w:hAnsi="Times New Roman CYR" w:cs="Times New Roman CYR"/>
          <w:b/>
          <w:bCs/>
          <w:sz w:val="24"/>
        </w:rPr>
      </w:pPr>
    </w:p>
    <w:p w:rsidR="00351CB5" w:rsidRPr="00351CB5" w:rsidRDefault="00351CB5" w:rsidP="00351CB5">
      <w:pPr>
        <w:autoSpaceDN w:val="0"/>
        <w:adjustRightInd w:val="0"/>
        <w:ind w:left="284"/>
        <w:rPr>
          <w:rFonts w:ascii="Times New Roman CYR" w:hAnsi="Times New Roman CYR" w:cs="Times New Roman CYR"/>
          <w:b/>
          <w:bCs/>
          <w:sz w:val="24"/>
        </w:rPr>
      </w:pPr>
      <w:r w:rsidRPr="00351CB5">
        <w:rPr>
          <w:rFonts w:ascii="Times New Roman CYR" w:hAnsi="Times New Roman CYR" w:cs="Times New Roman CYR"/>
          <w:b/>
          <w:bCs/>
          <w:sz w:val="24"/>
        </w:rPr>
        <w:t>Учебно-методическое и информационное обеспечение дисциплины:</w:t>
      </w:r>
    </w:p>
    <w:p w:rsidR="00351CB5" w:rsidRPr="00351CB5" w:rsidRDefault="00351CB5" w:rsidP="00351CB5">
      <w:pPr>
        <w:autoSpaceDN w:val="0"/>
        <w:adjustRightInd w:val="0"/>
        <w:ind w:left="284"/>
        <w:rPr>
          <w:rFonts w:ascii="Times New Roman CYR" w:hAnsi="Times New Roman CYR" w:cs="Times New Roman CYR"/>
          <w:i/>
          <w:iCs/>
          <w:sz w:val="24"/>
        </w:rPr>
      </w:pPr>
      <w:r w:rsidRPr="00351CB5">
        <w:rPr>
          <w:rFonts w:ascii="Times New Roman CYR" w:hAnsi="Times New Roman CYR" w:cs="Times New Roman CYR"/>
          <w:i/>
          <w:iCs/>
          <w:sz w:val="24"/>
        </w:rPr>
        <w:t>а) основная литература:</w:t>
      </w:r>
    </w:p>
    <w:p w:rsidR="00351CB5" w:rsidRPr="00351CB5" w:rsidRDefault="00351CB5" w:rsidP="00351CB5">
      <w:pPr>
        <w:autoSpaceDN w:val="0"/>
        <w:adjustRightInd w:val="0"/>
        <w:ind w:left="284"/>
        <w:rPr>
          <w:rFonts w:ascii="Times New Roman CYR" w:hAnsi="Times New Roman CYR" w:cs="Times New Roman CYR"/>
          <w:i/>
          <w:iCs/>
          <w:sz w:val="24"/>
        </w:rPr>
      </w:pPr>
    </w:p>
    <w:p w:rsidR="00351CB5" w:rsidRPr="00351CB5" w:rsidRDefault="00351CB5" w:rsidP="00351CB5">
      <w:pPr>
        <w:numPr>
          <w:ilvl w:val="0"/>
          <w:numId w:val="3"/>
        </w:numPr>
        <w:spacing w:before="100" w:beforeAutospacing="1" w:after="100" w:afterAutospacing="1"/>
        <w:ind w:left="1134" w:hanging="425"/>
        <w:contextualSpacing/>
        <w:rPr>
          <w:sz w:val="24"/>
        </w:rPr>
      </w:pPr>
      <w:r w:rsidRPr="00351CB5">
        <w:rPr>
          <w:sz w:val="24"/>
        </w:rPr>
        <w:t xml:space="preserve">Гастроэнтерология. Национальное руководство. Под ред. </w:t>
      </w:r>
      <w:proofErr w:type="spellStart"/>
      <w:r w:rsidRPr="00351CB5">
        <w:rPr>
          <w:sz w:val="24"/>
        </w:rPr>
        <w:t>Акад</w:t>
      </w:r>
      <w:proofErr w:type="spellEnd"/>
      <w:r w:rsidRPr="00351CB5">
        <w:rPr>
          <w:sz w:val="24"/>
        </w:rPr>
        <w:t xml:space="preserve"> РАМН В.Т. Ива</w:t>
      </w:r>
      <w:r w:rsidRPr="00351CB5">
        <w:rPr>
          <w:sz w:val="24"/>
        </w:rPr>
        <w:t>ш</w:t>
      </w:r>
      <w:r w:rsidRPr="00351CB5">
        <w:rPr>
          <w:sz w:val="24"/>
        </w:rPr>
        <w:t xml:space="preserve">кина,           к.м.н. Лапиной.- Москва: </w:t>
      </w:r>
      <w:proofErr w:type="spellStart"/>
      <w:r w:rsidRPr="00351CB5">
        <w:rPr>
          <w:sz w:val="24"/>
        </w:rPr>
        <w:t>ГЭОТР-Медиа</w:t>
      </w:r>
      <w:proofErr w:type="spellEnd"/>
      <w:r w:rsidRPr="00351CB5">
        <w:rPr>
          <w:sz w:val="24"/>
        </w:rPr>
        <w:t xml:space="preserve">, 2014.- 704 с. </w:t>
      </w:r>
    </w:p>
    <w:p w:rsidR="00351CB5" w:rsidRPr="00351CB5" w:rsidRDefault="00351CB5" w:rsidP="00351CB5">
      <w:pPr>
        <w:numPr>
          <w:ilvl w:val="0"/>
          <w:numId w:val="3"/>
        </w:numPr>
        <w:spacing w:before="100" w:beforeAutospacing="1" w:after="100" w:afterAutospacing="1"/>
        <w:rPr>
          <w:sz w:val="24"/>
        </w:rPr>
      </w:pPr>
      <w:r w:rsidRPr="00351CB5">
        <w:rPr>
          <w:sz w:val="24"/>
        </w:rPr>
        <w:t xml:space="preserve">Клиническая фармакология. Национальное руководство. Под ред. </w:t>
      </w:r>
      <w:proofErr w:type="spellStart"/>
      <w:r w:rsidRPr="00351CB5">
        <w:rPr>
          <w:sz w:val="24"/>
        </w:rPr>
        <w:t>Чл-кор</w:t>
      </w:r>
      <w:proofErr w:type="spellEnd"/>
      <w:r w:rsidRPr="00351CB5">
        <w:rPr>
          <w:sz w:val="24"/>
        </w:rPr>
        <w:t xml:space="preserve">. РАМН Ю.Б. Белоусова, акад. РАМН В.Г. </w:t>
      </w:r>
      <w:proofErr w:type="spellStart"/>
      <w:r w:rsidRPr="00351CB5">
        <w:rPr>
          <w:sz w:val="24"/>
        </w:rPr>
        <w:t>Кукеса</w:t>
      </w:r>
      <w:proofErr w:type="spellEnd"/>
      <w:r w:rsidRPr="00351CB5">
        <w:rPr>
          <w:sz w:val="24"/>
        </w:rPr>
        <w:t xml:space="preserve">, </w:t>
      </w:r>
      <w:proofErr w:type="spellStart"/>
      <w:r w:rsidRPr="00351CB5">
        <w:rPr>
          <w:sz w:val="24"/>
        </w:rPr>
        <w:t>чл-кор</w:t>
      </w:r>
      <w:proofErr w:type="spellEnd"/>
      <w:r w:rsidRPr="00351CB5">
        <w:rPr>
          <w:sz w:val="24"/>
        </w:rPr>
        <w:t xml:space="preserve"> РАМН З.К. Лопахина, </w:t>
      </w:r>
      <w:proofErr w:type="spellStart"/>
      <w:r w:rsidRPr="00351CB5">
        <w:rPr>
          <w:sz w:val="24"/>
        </w:rPr>
        <w:t>акад</w:t>
      </w:r>
      <w:proofErr w:type="spellEnd"/>
      <w:r w:rsidRPr="00351CB5">
        <w:rPr>
          <w:sz w:val="24"/>
        </w:rPr>
        <w:t xml:space="preserve"> РАМН В.И. Петрова.- Москва: </w:t>
      </w:r>
      <w:proofErr w:type="spellStart"/>
      <w:r w:rsidRPr="00351CB5">
        <w:rPr>
          <w:sz w:val="24"/>
        </w:rPr>
        <w:t>ГЭОТР-Медиа</w:t>
      </w:r>
      <w:proofErr w:type="spellEnd"/>
      <w:r w:rsidRPr="00351CB5">
        <w:rPr>
          <w:sz w:val="24"/>
        </w:rPr>
        <w:t xml:space="preserve">, 2014.- 976 с. </w:t>
      </w:r>
    </w:p>
    <w:p w:rsidR="00351CB5" w:rsidRPr="00351CB5" w:rsidRDefault="00351CB5" w:rsidP="00351CB5">
      <w:pPr>
        <w:autoSpaceDN w:val="0"/>
        <w:adjustRightInd w:val="0"/>
        <w:ind w:left="284"/>
        <w:rPr>
          <w:rFonts w:ascii="Times New Roman CYR" w:hAnsi="Times New Roman CYR" w:cs="Times New Roman CYR"/>
          <w:sz w:val="24"/>
        </w:rPr>
      </w:pPr>
      <w:r w:rsidRPr="00351CB5">
        <w:rPr>
          <w:rFonts w:ascii="Times New Roman CYR" w:hAnsi="Times New Roman CYR" w:cs="Times New Roman CYR"/>
          <w:i/>
          <w:iCs/>
          <w:sz w:val="24"/>
        </w:rPr>
        <w:t>б)  дополнительная литература</w:t>
      </w:r>
      <w:r w:rsidRPr="00351CB5">
        <w:rPr>
          <w:rFonts w:ascii="Times New Roman CYR" w:hAnsi="Times New Roman CYR" w:cs="Times New Roman CYR"/>
          <w:sz w:val="24"/>
        </w:rPr>
        <w:t>:</w:t>
      </w:r>
    </w:p>
    <w:p w:rsidR="00351CB5" w:rsidRPr="00351CB5" w:rsidRDefault="00351CB5" w:rsidP="00351CB5">
      <w:pPr>
        <w:autoSpaceDN w:val="0"/>
        <w:adjustRightInd w:val="0"/>
        <w:ind w:left="284"/>
        <w:rPr>
          <w:rFonts w:ascii="Times New Roman CYR" w:hAnsi="Times New Roman CYR" w:cs="Times New Roman CYR"/>
          <w:sz w:val="24"/>
        </w:rPr>
      </w:pPr>
      <w:r w:rsidRPr="00351CB5">
        <w:rPr>
          <w:rFonts w:ascii="Times New Roman CYR" w:hAnsi="Times New Roman CYR" w:cs="Times New Roman CYR"/>
          <w:i/>
          <w:iCs/>
          <w:sz w:val="24"/>
        </w:rPr>
        <w:t>в) программное обеспечение</w:t>
      </w:r>
      <w:r w:rsidRPr="00351CB5">
        <w:rPr>
          <w:rFonts w:ascii="Times New Roman CYR" w:hAnsi="Times New Roman CYR" w:cs="Times New Roman CYR"/>
          <w:sz w:val="24"/>
        </w:rPr>
        <w:t xml:space="preserve">: </w:t>
      </w:r>
    </w:p>
    <w:p w:rsidR="00351CB5" w:rsidRPr="00351CB5" w:rsidRDefault="00351CB5" w:rsidP="00351CB5">
      <w:pPr>
        <w:pStyle w:val="a6"/>
        <w:numPr>
          <w:ilvl w:val="0"/>
          <w:numId w:val="5"/>
        </w:numPr>
        <w:autoSpaceDN w:val="0"/>
        <w:adjustRightInd w:val="0"/>
        <w:jc w:val="both"/>
        <w:rPr>
          <w:sz w:val="24"/>
          <w:szCs w:val="24"/>
        </w:rPr>
      </w:pPr>
      <w:proofErr w:type="spellStart"/>
      <w:r w:rsidRPr="00351CB5">
        <w:rPr>
          <w:color w:val="000000"/>
          <w:sz w:val="24"/>
          <w:szCs w:val="24"/>
          <w:lang w:val="en-US"/>
        </w:rPr>
        <w:t>MedShow</w:t>
      </w:r>
      <w:proofErr w:type="spellEnd"/>
      <w:r w:rsidRPr="00351CB5">
        <w:rPr>
          <w:color w:val="000000"/>
          <w:sz w:val="24"/>
          <w:szCs w:val="24"/>
        </w:rPr>
        <w:t xml:space="preserve"> – программа просмотра снимков и рисунков</w:t>
      </w:r>
    </w:p>
    <w:p w:rsidR="00351CB5" w:rsidRPr="00351CB5" w:rsidRDefault="00351CB5" w:rsidP="00351CB5">
      <w:pPr>
        <w:pStyle w:val="a6"/>
        <w:numPr>
          <w:ilvl w:val="0"/>
          <w:numId w:val="5"/>
        </w:numPr>
        <w:autoSpaceDN w:val="0"/>
        <w:adjustRightInd w:val="0"/>
        <w:jc w:val="both"/>
        <w:rPr>
          <w:sz w:val="24"/>
          <w:szCs w:val="24"/>
        </w:rPr>
      </w:pPr>
      <w:r w:rsidRPr="00351CB5">
        <w:rPr>
          <w:sz w:val="24"/>
          <w:szCs w:val="24"/>
        </w:rPr>
        <w:t xml:space="preserve">программа тестового контроля «Экзаменатор </w:t>
      </w:r>
      <w:r w:rsidRPr="00351CB5">
        <w:rPr>
          <w:sz w:val="24"/>
          <w:szCs w:val="24"/>
          <w:lang w:val="en-US"/>
        </w:rPr>
        <w:t>V</w:t>
      </w:r>
      <w:r w:rsidRPr="00351CB5">
        <w:rPr>
          <w:sz w:val="24"/>
          <w:szCs w:val="24"/>
        </w:rPr>
        <w:t>.0»</w:t>
      </w:r>
    </w:p>
    <w:p w:rsidR="00351CB5" w:rsidRPr="00351CB5" w:rsidRDefault="00351CB5" w:rsidP="00351CB5">
      <w:pPr>
        <w:autoSpaceDN w:val="0"/>
        <w:adjustRightInd w:val="0"/>
        <w:ind w:left="284"/>
        <w:rPr>
          <w:rFonts w:ascii="Times New Roman CYR" w:hAnsi="Times New Roman CYR" w:cs="Times New Roman CYR"/>
          <w:color w:val="000000"/>
          <w:sz w:val="24"/>
          <w:lang/>
        </w:rPr>
      </w:pPr>
    </w:p>
    <w:p w:rsidR="00351CB5" w:rsidRPr="00351CB5" w:rsidRDefault="00351CB5" w:rsidP="00351CB5">
      <w:pPr>
        <w:autoSpaceDN w:val="0"/>
        <w:adjustRightInd w:val="0"/>
        <w:ind w:left="284"/>
        <w:rPr>
          <w:rFonts w:ascii="Times New Roman CYR" w:hAnsi="Times New Roman CYR" w:cs="Times New Roman CYR"/>
          <w:i/>
          <w:iCs/>
          <w:sz w:val="24"/>
        </w:rPr>
      </w:pPr>
      <w:r w:rsidRPr="00351CB5">
        <w:rPr>
          <w:rFonts w:ascii="Times New Roman CYR" w:hAnsi="Times New Roman CYR" w:cs="Times New Roman CYR"/>
          <w:i/>
          <w:iCs/>
          <w:sz w:val="24"/>
        </w:rPr>
        <w:t>г) базы данных, информационно-справочные системы –</w:t>
      </w:r>
    </w:p>
    <w:p w:rsidR="00351CB5" w:rsidRPr="00351CB5" w:rsidRDefault="00351CB5" w:rsidP="00351CB5">
      <w:pPr>
        <w:tabs>
          <w:tab w:val="left" w:pos="360"/>
        </w:tabs>
        <w:rPr>
          <w:sz w:val="24"/>
        </w:rPr>
      </w:pPr>
      <w:r w:rsidRPr="00351CB5">
        <w:rPr>
          <w:sz w:val="24"/>
        </w:rPr>
        <w:tab/>
        <w:t>1.Электронный каталог библиотеки БГМУ.</w:t>
      </w:r>
    </w:p>
    <w:p w:rsidR="00351CB5" w:rsidRPr="00351CB5" w:rsidRDefault="00351CB5" w:rsidP="00351CB5">
      <w:pPr>
        <w:ind w:firstLine="360"/>
        <w:rPr>
          <w:sz w:val="24"/>
        </w:rPr>
      </w:pPr>
      <w:r w:rsidRPr="00351CB5">
        <w:rPr>
          <w:sz w:val="24"/>
        </w:rPr>
        <w:t xml:space="preserve">2. Система ГАРАНТ: электронный периодический справочник [Электронный ресурс]. – Электр. дан. (7162 Мб: 473 378 документов). – [Б.и., 199 -]. </w:t>
      </w:r>
    </w:p>
    <w:p w:rsidR="00351CB5" w:rsidRPr="00351CB5" w:rsidRDefault="00351CB5" w:rsidP="00351CB5">
      <w:pPr>
        <w:ind w:firstLine="360"/>
        <w:rPr>
          <w:sz w:val="24"/>
        </w:rPr>
      </w:pPr>
      <w:r w:rsidRPr="00351CB5">
        <w:rPr>
          <w:sz w:val="24"/>
        </w:rPr>
        <w:t xml:space="preserve">3. </w:t>
      </w:r>
      <w:proofErr w:type="spellStart"/>
      <w:r w:rsidRPr="00351CB5">
        <w:rPr>
          <w:sz w:val="24"/>
          <w:lang w:val="en-US"/>
        </w:rPr>
        <w:t>ConsultantPlus</w:t>
      </w:r>
      <w:proofErr w:type="spellEnd"/>
      <w:r w:rsidRPr="00351CB5">
        <w:rPr>
          <w:sz w:val="24"/>
        </w:rPr>
        <w:t xml:space="preserve">: </w:t>
      </w:r>
      <w:proofErr w:type="spellStart"/>
      <w:r w:rsidRPr="00351CB5">
        <w:rPr>
          <w:sz w:val="24"/>
        </w:rPr>
        <w:t>справочно</w:t>
      </w:r>
      <w:proofErr w:type="spellEnd"/>
      <w:r w:rsidRPr="00351CB5">
        <w:rPr>
          <w:sz w:val="24"/>
        </w:rPr>
        <w:t xml:space="preserve"> - поисковая система [Электронный ресурс]. –  Электр. дан. (733 861 документов) – [Б.и., 199 -].</w:t>
      </w:r>
    </w:p>
    <w:p w:rsidR="00351CB5" w:rsidRPr="00351CB5" w:rsidRDefault="00351CB5" w:rsidP="00351CB5">
      <w:pPr>
        <w:pStyle w:val="a6"/>
        <w:ind w:left="360"/>
        <w:rPr>
          <w:sz w:val="24"/>
          <w:szCs w:val="24"/>
        </w:rPr>
      </w:pPr>
      <w:r w:rsidRPr="00351CB5">
        <w:rPr>
          <w:sz w:val="24"/>
          <w:szCs w:val="24"/>
        </w:rPr>
        <w:t>4.</w:t>
      </w:r>
      <w:r w:rsidRPr="00351CB5">
        <w:rPr>
          <w:b/>
          <w:bCs/>
          <w:sz w:val="24"/>
          <w:szCs w:val="24"/>
        </w:rPr>
        <w:t xml:space="preserve"> </w:t>
      </w:r>
      <w:r w:rsidRPr="00351CB5">
        <w:rPr>
          <w:sz w:val="24"/>
          <w:szCs w:val="24"/>
        </w:rPr>
        <w:t>Базы данных, имеющиеся на кафедре и в свободном доступе</w:t>
      </w:r>
    </w:p>
    <w:p w:rsidR="00351CB5" w:rsidRPr="00351CB5" w:rsidRDefault="00351CB5" w:rsidP="00351CB5">
      <w:pPr>
        <w:pStyle w:val="a6"/>
        <w:tabs>
          <w:tab w:val="clear" w:pos="4677"/>
          <w:tab w:val="clear" w:pos="9355"/>
        </w:tabs>
        <w:ind w:left="360"/>
        <w:jc w:val="both"/>
        <w:rPr>
          <w:sz w:val="24"/>
          <w:szCs w:val="24"/>
        </w:rPr>
      </w:pPr>
      <w:r w:rsidRPr="00351CB5">
        <w:rPr>
          <w:sz w:val="24"/>
          <w:szCs w:val="24"/>
        </w:rPr>
        <w:tab/>
        <w:t xml:space="preserve">В свете реформирования системы здравоохранения и новых требованиях к медицинскому образованию кафедра для обучения по разделам внутренних болезней и </w:t>
      </w:r>
      <w:r w:rsidRPr="00351CB5">
        <w:rPr>
          <w:sz w:val="24"/>
          <w:szCs w:val="24"/>
        </w:rPr>
        <w:lastRenderedPageBreak/>
        <w:t>профессиональных болезней предлагает дополнительно следующие доступные Интернет-ресурсы</w:t>
      </w:r>
    </w:p>
    <w:p w:rsidR="00351CB5" w:rsidRPr="00351CB5" w:rsidRDefault="00351CB5" w:rsidP="00351CB5">
      <w:pPr>
        <w:pStyle w:val="2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351CB5">
        <w:rPr>
          <w:rFonts w:ascii="Times New Roman" w:hAnsi="Times New Roman" w:cs="Times New Roman"/>
          <w:sz w:val="24"/>
          <w:szCs w:val="24"/>
        </w:rPr>
        <w:t>Национальные и международные стандарты и консенсусы, Приказы МЗ РФ</w:t>
      </w:r>
    </w:p>
    <w:p w:rsidR="00351CB5" w:rsidRPr="00351CB5" w:rsidRDefault="00351CB5" w:rsidP="00351CB5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sz w:val="24"/>
        </w:rPr>
      </w:pPr>
      <w:r w:rsidRPr="00351CB5">
        <w:rPr>
          <w:sz w:val="24"/>
        </w:rPr>
        <w:t xml:space="preserve">Стандарты оказания медицинской помощи населению РФ 2013. </w:t>
      </w:r>
      <w:hyperlink r:id="rId5" w:history="1">
        <w:r w:rsidRPr="00351CB5">
          <w:rPr>
            <w:rStyle w:val="a8"/>
            <w:sz w:val="24"/>
          </w:rPr>
          <w:t>http://www.ros-med.info/standart-protocol/index.php?id=236&amp;action=standart-tree</w:t>
        </w:r>
      </w:hyperlink>
      <w:r w:rsidRPr="00351CB5">
        <w:rPr>
          <w:sz w:val="24"/>
        </w:rPr>
        <w:t xml:space="preserve"> и  </w:t>
      </w:r>
      <w:hyperlink r:id="rId6" w:history="1">
        <w:r w:rsidRPr="00351CB5">
          <w:rPr>
            <w:rStyle w:val="a8"/>
            <w:sz w:val="24"/>
            <w:lang w:val="en-US"/>
          </w:rPr>
          <w:t>http</w:t>
        </w:r>
        <w:r w:rsidRPr="00351CB5">
          <w:rPr>
            <w:rStyle w:val="a8"/>
            <w:sz w:val="24"/>
          </w:rPr>
          <w:t>://</w:t>
        </w:r>
        <w:r w:rsidRPr="00351CB5">
          <w:rPr>
            <w:rStyle w:val="a8"/>
            <w:sz w:val="24"/>
            <w:lang w:val="en-US"/>
          </w:rPr>
          <w:t>www</w:t>
        </w:r>
        <w:r w:rsidRPr="00351CB5">
          <w:rPr>
            <w:rStyle w:val="a8"/>
            <w:sz w:val="24"/>
          </w:rPr>
          <w:t>.</w:t>
        </w:r>
        <w:proofErr w:type="spellStart"/>
        <w:r w:rsidRPr="00351CB5">
          <w:rPr>
            <w:rStyle w:val="a8"/>
            <w:sz w:val="24"/>
            <w:lang w:val="en-US"/>
          </w:rPr>
          <w:t>rosminzdrav</w:t>
        </w:r>
        <w:proofErr w:type="spellEnd"/>
        <w:r w:rsidRPr="00351CB5">
          <w:rPr>
            <w:rStyle w:val="a8"/>
            <w:sz w:val="24"/>
          </w:rPr>
          <w:t>.</w:t>
        </w:r>
        <w:proofErr w:type="spellStart"/>
        <w:r w:rsidRPr="00351CB5">
          <w:rPr>
            <w:rStyle w:val="a8"/>
            <w:sz w:val="24"/>
            <w:lang w:val="en-US"/>
          </w:rPr>
          <w:t>ru</w:t>
        </w:r>
        <w:proofErr w:type="spellEnd"/>
        <w:r w:rsidRPr="00351CB5">
          <w:rPr>
            <w:rStyle w:val="a8"/>
            <w:sz w:val="24"/>
          </w:rPr>
          <w:t>/</w:t>
        </w:r>
        <w:r w:rsidRPr="00351CB5">
          <w:rPr>
            <w:rStyle w:val="a8"/>
            <w:sz w:val="24"/>
            <w:lang w:val="en-US"/>
          </w:rPr>
          <w:t>ministry</w:t>
        </w:r>
        <w:r w:rsidRPr="00351CB5">
          <w:rPr>
            <w:rStyle w:val="a8"/>
            <w:sz w:val="24"/>
          </w:rPr>
          <w:t>/61/22/</w:t>
        </w:r>
        <w:proofErr w:type="spellStart"/>
        <w:r w:rsidRPr="00351CB5">
          <w:rPr>
            <w:rStyle w:val="a8"/>
            <w:sz w:val="24"/>
            <w:lang w:val="en-US"/>
          </w:rPr>
          <w:t>stranitsa</w:t>
        </w:r>
        <w:proofErr w:type="spellEnd"/>
        <w:r w:rsidRPr="00351CB5">
          <w:rPr>
            <w:rStyle w:val="a8"/>
            <w:sz w:val="24"/>
          </w:rPr>
          <w:t>-979/</w:t>
        </w:r>
        <w:proofErr w:type="spellStart"/>
        <w:r w:rsidRPr="00351CB5">
          <w:rPr>
            <w:rStyle w:val="a8"/>
            <w:sz w:val="24"/>
            <w:lang w:val="en-US"/>
          </w:rPr>
          <w:t>stranitsa</w:t>
        </w:r>
        <w:proofErr w:type="spellEnd"/>
        <w:r w:rsidRPr="00351CB5">
          <w:rPr>
            <w:rStyle w:val="a8"/>
            <w:sz w:val="24"/>
          </w:rPr>
          <w:t>-983</w:t>
        </w:r>
      </w:hyperlink>
      <w:r w:rsidRPr="00351CB5">
        <w:rPr>
          <w:color w:val="0000FF"/>
          <w:sz w:val="24"/>
        </w:rPr>
        <w:t xml:space="preserve"> </w:t>
      </w:r>
    </w:p>
    <w:p w:rsidR="00351CB5" w:rsidRPr="00351CB5" w:rsidRDefault="00351CB5" w:rsidP="00351CB5">
      <w:pPr>
        <w:ind w:left="360"/>
        <w:rPr>
          <w:b/>
          <w:bCs/>
          <w:sz w:val="24"/>
        </w:rPr>
      </w:pPr>
      <w:r w:rsidRPr="00351CB5">
        <w:rPr>
          <w:b/>
          <w:bCs/>
          <w:sz w:val="24"/>
        </w:rPr>
        <w:t>2. Национальные и международные рекомендации по диагностике и лечению заболев</w:t>
      </w:r>
      <w:r w:rsidRPr="00351CB5">
        <w:rPr>
          <w:b/>
          <w:bCs/>
          <w:sz w:val="24"/>
        </w:rPr>
        <w:t>а</w:t>
      </w:r>
      <w:r w:rsidRPr="00351CB5">
        <w:rPr>
          <w:b/>
          <w:bCs/>
          <w:sz w:val="24"/>
        </w:rPr>
        <w:t xml:space="preserve">ний (на русском языке). </w:t>
      </w:r>
    </w:p>
    <w:p w:rsidR="00351CB5" w:rsidRPr="00351CB5" w:rsidRDefault="00351CB5" w:rsidP="00351CB5">
      <w:pPr>
        <w:ind w:firstLine="360"/>
        <w:jc w:val="both"/>
        <w:rPr>
          <w:sz w:val="24"/>
          <w:lang w:eastAsia="en-US"/>
        </w:rPr>
      </w:pPr>
      <w:r w:rsidRPr="00351CB5">
        <w:rPr>
          <w:b/>
          <w:i/>
          <w:sz w:val="24"/>
          <w:lang w:eastAsia="en-US"/>
        </w:rPr>
        <w:t>Перечень электронно-библиотечных систем, к которым имеется доступ в БГМУ</w:t>
      </w:r>
      <w:r w:rsidRPr="00351CB5">
        <w:rPr>
          <w:sz w:val="24"/>
          <w:lang w:eastAsia="en-US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395"/>
        <w:gridCol w:w="5244"/>
      </w:tblGrid>
      <w:tr w:rsidR="00351CB5" w:rsidRPr="008E15EE" w:rsidTr="00AB2D6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B5" w:rsidRPr="001546DB" w:rsidRDefault="00351CB5" w:rsidP="00AB2D69">
            <w:pPr>
              <w:pStyle w:val="aa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46DB">
              <w:rPr>
                <w:rFonts w:ascii="Times New Roman" w:hAnsi="Times New Roman" w:cs="Times New Roman"/>
                <w:sz w:val="20"/>
                <w:szCs w:val="20"/>
              </w:rPr>
              <w:t>Библиотеки, в том числе цифровые (электро</w:t>
            </w:r>
            <w:r w:rsidRPr="001546D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546DB">
              <w:rPr>
                <w:rFonts w:ascii="Times New Roman" w:hAnsi="Times New Roman" w:cs="Times New Roman"/>
                <w:sz w:val="20"/>
                <w:szCs w:val="20"/>
              </w:rPr>
              <w:t>ные) библиотеки, обеспечивающие доступ к профессиональным базам данных, информац</w:t>
            </w:r>
            <w:r w:rsidRPr="001546D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546DB">
              <w:rPr>
                <w:rFonts w:ascii="Times New Roman" w:hAnsi="Times New Roman" w:cs="Times New Roman"/>
                <w:sz w:val="20"/>
                <w:szCs w:val="20"/>
              </w:rPr>
              <w:t>онным справочным и поисковым системам, а также иным информационным ресурсам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B5" w:rsidRPr="001546DB" w:rsidRDefault="00351CB5" w:rsidP="00AB2D69">
            <w:pPr>
              <w:pStyle w:val="a9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1CB5" w:rsidRPr="008E15EE" w:rsidTr="00AB2D6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B5" w:rsidRPr="001546DB" w:rsidRDefault="00351CB5" w:rsidP="00AB2D69">
            <w:pPr>
              <w:pStyle w:val="aa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Электронно-библиотечная система «Консул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ь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тант студента» для ВПО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B5" w:rsidRPr="001546DB" w:rsidRDefault="00351CB5" w:rsidP="00AB2D69">
            <w:pPr>
              <w:pStyle w:val="a9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ООО «Институт проблем управления здравоохранением» Государственный контракт №418 от 27.07.2015</w:t>
            </w:r>
            <w:bookmarkStart w:id="0" w:name="_GoBack"/>
            <w:bookmarkEnd w:id="0"/>
            <w:r w:rsidRPr="001546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www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proofErr w:type="spellStart"/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studmedlib</w:t>
            </w:r>
            <w:proofErr w:type="spellEnd"/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proofErr w:type="spellStart"/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351CB5" w:rsidRPr="008E15EE" w:rsidTr="00AB2D6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B5" w:rsidRPr="001546DB" w:rsidRDefault="00351CB5" w:rsidP="00AB2D69">
            <w:pPr>
              <w:pStyle w:val="aa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Электронно-библиотечная система «Лань»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B5" w:rsidRPr="001546DB" w:rsidRDefault="00351CB5" w:rsidP="00AB2D69">
            <w:pPr>
              <w:pStyle w:val="a9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НП Национальный электронно-информационный консо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р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 xml:space="preserve">циум, государственный контракт № 467 от 28.08.2014 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http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 xml:space="preserve">:// </w:t>
            </w:r>
            <w:proofErr w:type="spellStart"/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elanbook</w:t>
            </w:r>
            <w:proofErr w:type="spellEnd"/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com</w:t>
            </w:r>
          </w:p>
        </w:tc>
      </w:tr>
      <w:tr w:rsidR="00351CB5" w:rsidRPr="008E15EE" w:rsidTr="00AB2D6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B5" w:rsidRPr="008E15EE" w:rsidRDefault="00351CB5" w:rsidP="00AB2D69">
            <w:r w:rsidRPr="008E15EE">
              <w:t>Электронная учебная библиотека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B5" w:rsidRPr="008E15EE" w:rsidRDefault="00351CB5" w:rsidP="00AB2D69">
            <w:r w:rsidRPr="008E15EE">
              <w:t>ГОУ ВПО Башкирский государственный медицинский университет федерального агентства по здравоохранению и социальному развитию</w:t>
            </w:r>
          </w:p>
          <w:p w:rsidR="00351CB5" w:rsidRPr="008E15EE" w:rsidRDefault="00351CB5" w:rsidP="00AB2D69">
            <w:r w:rsidRPr="008E15EE">
              <w:t>Свидетельство №2009620253 от 08.05.2009  http://</w:t>
            </w:r>
            <w:r w:rsidRPr="008E15EE">
              <w:rPr>
                <w:lang w:val="en-US"/>
              </w:rPr>
              <w:t>library</w:t>
            </w:r>
            <w:r w:rsidRPr="008E15EE">
              <w:t>.</w:t>
            </w:r>
            <w:proofErr w:type="spellStart"/>
            <w:r w:rsidRPr="008E15EE">
              <w:rPr>
                <w:lang w:val="en-US"/>
              </w:rPr>
              <w:t>bashgmu</w:t>
            </w:r>
            <w:proofErr w:type="spellEnd"/>
            <w:r w:rsidRPr="008E15EE">
              <w:t>.</w:t>
            </w:r>
            <w:proofErr w:type="spellStart"/>
            <w:r w:rsidRPr="008E15EE">
              <w:rPr>
                <w:lang w:val="en-US"/>
              </w:rPr>
              <w:t>ru</w:t>
            </w:r>
            <w:proofErr w:type="spellEnd"/>
          </w:p>
        </w:tc>
      </w:tr>
      <w:tr w:rsidR="00351CB5" w:rsidRPr="008E15EE" w:rsidTr="00AB2D6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B5" w:rsidRPr="001546DB" w:rsidRDefault="00351CB5" w:rsidP="00AB2D69">
            <w:pPr>
              <w:pStyle w:val="aa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 xml:space="preserve">Коллекция электронных журналов компании 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Ovid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Lippincott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Proprietary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Title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Collection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B5" w:rsidRPr="001546DB" w:rsidRDefault="00351CB5" w:rsidP="00AB2D69">
            <w:pPr>
              <w:pStyle w:val="a9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ЗАО КОНЭК Государственный контракт №16 от 13.01.2015  http://</w:t>
            </w:r>
            <w:proofErr w:type="spellStart"/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ovidsp</w:t>
            </w:r>
            <w:proofErr w:type="spellEnd"/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proofErr w:type="spellStart"/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ovid</w:t>
            </w:r>
            <w:proofErr w:type="spellEnd"/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com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</w:tr>
      <w:tr w:rsidR="00351CB5" w:rsidRPr="008E15EE" w:rsidTr="00AB2D6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B5" w:rsidRPr="001546DB" w:rsidRDefault="00351CB5" w:rsidP="00AB2D69">
            <w:pPr>
              <w:pStyle w:val="aa"/>
              <w:spacing w:line="276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БД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научных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медицинских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3D 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иллюстраций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mal Pictures: Anatomy Premier Library Package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B5" w:rsidRPr="001546DB" w:rsidRDefault="00351CB5" w:rsidP="00AB2D69">
            <w:pPr>
              <w:pStyle w:val="a9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ЗАО КОНЭК Государственный контракт №16 от 13.01.2015  http://</w:t>
            </w:r>
            <w:proofErr w:type="spellStart"/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ovidsp</w:t>
            </w:r>
            <w:proofErr w:type="spellEnd"/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proofErr w:type="spellStart"/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ovid</w:t>
            </w:r>
            <w:proofErr w:type="spellEnd"/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com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</w:tr>
      <w:tr w:rsidR="00351CB5" w:rsidRPr="001546DB" w:rsidTr="00351CB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B5" w:rsidRPr="00351CB5" w:rsidRDefault="00351CB5" w:rsidP="00AB2D69">
            <w:pPr>
              <w:pStyle w:val="aa"/>
              <w:spacing w:line="276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БД</w:t>
            </w:r>
            <w:r w:rsidRPr="00351CB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научных</w:t>
            </w:r>
            <w:r w:rsidRPr="00351CB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медицинских</w:t>
            </w:r>
            <w:r w:rsidRPr="00351CB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3D 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иллюстраций</w:t>
            </w:r>
            <w:r w:rsidRPr="00351CB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</w:t>
            </w:r>
            <w:r w:rsidRPr="00351CB5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351CB5">
              <w:rPr>
                <w:rFonts w:ascii="Times New Roman" w:hAnsi="Times New Roman"/>
                <w:sz w:val="20"/>
                <w:szCs w:val="20"/>
                <w:lang w:val="en-US"/>
              </w:rPr>
              <w:t>mal Pictures: Anatomy Premier Library Package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B5" w:rsidRPr="00351CB5" w:rsidRDefault="00351CB5" w:rsidP="00AB2D69">
            <w:pPr>
              <w:pStyle w:val="a9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ЗАО КОНЭК Государственный контракт №16 от 13.01.2015  http://</w:t>
            </w:r>
            <w:r w:rsidRPr="00351CB5">
              <w:rPr>
                <w:rFonts w:ascii="Times New Roman" w:hAnsi="Times New Roman"/>
                <w:sz w:val="20"/>
                <w:szCs w:val="20"/>
              </w:rPr>
              <w:t>ovidsp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r w:rsidRPr="00351CB5">
              <w:rPr>
                <w:rFonts w:ascii="Times New Roman" w:hAnsi="Times New Roman"/>
                <w:sz w:val="20"/>
                <w:szCs w:val="20"/>
              </w:rPr>
              <w:t>ovid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r w:rsidRPr="00351CB5">
              <w:rPr>
                <w:rFonts w:ascii="Times New Roman" w:hAnsi="Times New Roman"/>
                <w:sz w:val="20"/>
                <w:szCs w:val="20"/>
              </w:rPr>
              <w:t>com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</w:tr>
      <w:tr w:rsidR="00351CB5" w:rsidRPr="001546DB" w:rsidTr="00351CB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B5" w:rsidRPr="00351CB5" w:rsidRDefault="00351CB5" w:rsidP="00AB2D69">
            <w:pPr>
              <w:pStyle w:val="aa"/>
              <w:spacing w:line="276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БД</w:t>
            </w:r>
            <w:r w:rsidRPr="00351CB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научных</w:t>
            </w:r>
            <w:r w:rsidRPr="00351CB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медицинских</w:t>
            </w:r>
            <w:r w:rsidRPr="00351CB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3D 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иллюстраций</w:t>
            </w:r>
            <w:r w:rsidRPr="00351CB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</w:t>
            </w:r>
            <w:r w:rsidRPr="00351CB5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351CB5">
              <w:rPr>
                <w:rFonts w:ascii="Times New Roman" w:hAnsi="Times New Roman"/>
                <w:sz w:val="20"/>
                <w:szCs w:val="20"/>
                <w:lang w:val="en-US"/>
              </w:rPr>
              <w:t>mal Pictures: Anatomy and Physiology Online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B5" w:rsidRPr="00351CB5" w:rsidRDefault="00351CB5" w:rsidP="00AB2D69">
            <w:pPr>
              <w:pStyle w:val="a9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ЗАО КОНЭК Государственный контракт №16 от 13.01.2015  http://</w:t>
            </w:r>
            <w:r w:rsidRPr="00351CB5">
              <w:rPr>
                <w:rFonts w:ascii="Times New Roman" w:hAnsi="Times New Roman"/>
                <w:sz w:val="20"/>
                <w:szCs w:val="20"/>
              </w:rPr>
              <w:t>ovidsp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r w:rsidRPr="00351CB5">
              <w:rPr>
                <w:rFonts w:ascii="Times New Roman" w:hAnsi="Times New Roman"/>
                <w:sz w:val="20"/>
                <w:szCs w:val="20"/>
              </w:rPr>
              <w:t>ovid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r w:rsidRPr="00351CB5">
              <w:rPr>
                <w:rFonts w:ascii="Times New Roman" w:hAnsi="Times New Roman"/>
                <w:sz w:val="20"/>
                <w:szCs w:val="20"/>
              </w:rPr>
              <w:t>com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</w:tr>
      <w:tr w:rsidR="00351CB5" w:rsidRPr="001546DB" w:rsidTr="00351CB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B5" w:rsidRPr="00351CB5" w:rsidRDefault="00351CB5" w:rsidP="00AB2D69">
            <w:pPr>
              <w:pStyle w:val="aa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Коллекция электронных книг по медицине и здравоохранению «</w:t>
            </w:r>
            <w:r w:rsidRPr="00351CB5">
              <w:rPr>
                <w:rFonts w:ascii="Times New Roman" w:hAnsi="Times New Roman"/>
                <w:sz w:val="20"/>
                <w:szCs w:val="20"/>
              </w:rPr>
              <w:t xml:space="preserve">LWW </w:t>
            </w:r>
            <w:proofErr w:type="spellStart"/>
            <w:r w:rsidRPr="00351CB5">
              <w:rPr>
                <w:rFonts w:ascii="Times New Roman" w:hAnsi="Times New Roman"/>
                <w:sz w:val="20"/>
                <w:szCs w:val="20"/>
              </w:rPr>
              <w:t>Medical</w:t>
            </w:r>
            <w:proofErr w:type="spellEnd"/>
            <w:r w:rsidRPr="00351C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51CB5">
              <w:rPr>
                <w:rFonts w:ascii="Times New Roman" w:hAnsi="Times New Roman"/>
                <w:sz w:val="20"/>
                <w:szCs w:val="20"/>
              </w:rPr>
              <w:t>Book</w:t>
            </w:r>
            <w:proofErr w:type="spellEnd"/>
            <w:r w:rsidRPr="00351C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51CB5">
              <w:rPr>
                <w:rFonts w:ascii="Times New Roman" w:hAnsi="Times New Roman"/>
                <w:sz w:val="20"/>
                <w:szCs w:val="20"/>
              </w:rPr>
              <w:t>Colle</w:t>
            </w:r>
            <w:r w:rsidRPr="00351CB5">
              <w:rPr>
                <w:rFonts w:ascii="Times New Roman" w:hAnsi="Times New Roman"/>
                <w:sz w:val="20"/>
                <w:szCs w:val="20"/>
              </w:rPr>
              <w:t>c</w:t>
            </w:r>
            <w:r w:rsidRPr="00351CB5">
              <w:rPr>
                <w:rFonts w:ascii="Times New Roman" w:hAnsi="Times New Roman"/>
                <w:sz w:val="20"/>
                <w:szCs w:val="20"/>
              </w:rPr>
              <w:t>tion</w:t>
            </w:r>
            <w:proofErr w:type="spellEnd"/>
            <w:r w:rsidRPr="00351CB5">
              <w:rPr>
                <w:rFonts w:ascii="Times New Roman" w:hAnsi="Times New Roman"/>
                <w:sz w:val="20"/>
                <w:szCs w:val="20"/>
              </w:rPr>
              <w:t xml:space="preserve"> 2011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B5" w:rsidRPr="00351CB5" w:rsidRDefault="00351CB5" w:rsidP="00AB2D69">
            <w:pPr>
              <w:pStyle w:val="a9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ЗАО КОНЭК, Государственный контракт № 499 от 19.09.2011  http://</w:t>
            </w:r>
            <w:r w:rsidRPr="00351CB5">
              <w:rPr>
                <w:rFonts w:ascii="Times New Roman" w:hAnsi="Times New Roman"/>
                <w:sz w:val="20"/>
                <w:szCs w:val="20"/>
              </w:rPr>
              <w:t>ovidsp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r w:rsidRPr="00351CB5">
              <w:rPr>
                <w:rFonts w:ascii="Times New Roman" w:hAnsi="Times New Roman"/>
                <w:sz w:val="20"/>
                <w:szCs w:val="20"/>
              </w:rPr>
              <w:t>ovid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r w:rsidRPr="00351CB5">
              <w:rPr>
                <w:rFonts w:ascii="Times New Roman" w:hAnsi="Times New Roman"/>
                <w:sz w:val="20"/>
                <w:szCs w:val="20"/>
              </w:rPr>
              <w:t>com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</w:tr>
      <w:tr w:rsidR="00351CB5" w:rsidRPr="008E15EE" w:rsidTr="00351CB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B5" w:rsidRPr="001546DB" w:rsidRDefault="00351CB5" w:rsidP="00AB2D69">
            <w:pPr>
              <w:pStyle w:val="aa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Консультант Плюс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B5" w:rsidRPr="00351CB5" w:rsidRDefault="00351CB5" w:rsidP="00351CB5">
            <w:pPr>
              <w:pStyle w:val="a9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51CB5">
              <w:rPr>
                <w:rFonts w:ascii="Times New Roman" w:hAnsi="Times New Roman"/>
                <w:sz w:val="20"/>
                <w:szCs w:val="20"/>
              </w:rPr>
              <w:t>ООО Компания Права «Респект» Договор о сотруднич</w:t>
            </w:r>
            <w:r w:rsidRPr="00351CB5">
              <w:rPr>
                <w:rFonts w:ascii="Times New Roman" w:hAnsi="Times New Roman"/>
                <w:sz w:val="20"/>
                <w:szCs w:val="20"/>
              </w:rPr>
              <w:t>е</w:t>
            </w:r>
            <w:r w:rsidRPr="00351CB5">
              <w:rPr>
                <w:rFonts w:ascii="Times New Roman" w:hAnsi="Times New Roman"/>
                <w:sz w:val="20"/>
                <w:szCs w:val="20"/>
              </w:rPr>
              <w:t>стве от 21.03.2012 локальный доступ</w:t>
            </w:r>
          </w:p>
        </w:tc>
      </w:tr>
    </w:tbl>
    <w:p w:rsidR="00351CB5" w:rsidRDefault="00351CB5" w:rsidP="00351CB5">
      <w:pPr>
        <w:tabs>
          <w:tab w:val="right" w:leader="underscore" w:pos="9639"/>
        </w:tabs>
        <w:spacing w:before="240"/>
        <w:jc w:val="both"/>
        <w:rPr>
          <w:b/>
          <w:bCs/>
          <w:sz w:val="24"/>
        </w:rPr>
      </w:pPr>
      <w:r w:rsidRPr="0010241B">
        <w:rPr>
          <w:b/>
          <w:bCs/>
          <w:sz w:val="24"/>
        </w:rPr>
        <w:t xml:space="preserve">Материально-техническое обеспечение учебной дисциплины (модуля) </w:t>
      </w:r>
    </w:p>
    <w:p w:rsidR="00351CB5" w:rsidRPr="00D467AB" w:rsidRDefault="00351CB5" w:rsidP="00351CB5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467AB">
        <w:rPr>
          <w:sz w:val="24"/>
        </w:rPr>
        <w:t>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351CB5" w:rsidRPr="00D467AB" w:rsidRDefault="00351CB5" w:rsidP="00351CB5">
      <w:pPr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</w:rPr>
      </w:pPr>
      <w:r w:rsidRPr="00D467AB">
        <w:rPr>
          <w:sz w:val="24"/>
        </w:rPr>
        <w:t>аудитории</w:t>
      </w:r>
      <w:r w:rsidRPr="00D467AB">
        <w:rPr>
          <w:color w:val="000000"/>
          <w:sz w:val="24"/>
        </w:rPr>
        <w:t xml:space="preserve">, оборудованные </w:t>
      </w:r>
      <w:proofErr w:type="spellStart"/>
      <w:r w:rsidRPr="00D467AB">
        <w:rPr>
          <w:color w:val="000000"/>
          <w:sz w:val="24"/>
        </w:rPr>
        <w:t>мультимедийными</w:t>
      </w:r>
      <w:proofErr w:type="spellEnd"/>
      <w:r w:rsidRPr="00D467AB">
        <w:rPr>
          <w:color w:val="000000"/>
          <w:sz w:val="24"/>
        </w:rPr>
        <w:t xml:space="preserve"> и иными средствами обучения, позволяющими использовать </w:t>
      </w:r>
      <w:proofErr w:type="spellStart"/>
      <w:r w:rsidRPr="00D467AB">
        <w:rPr>
          <w:color w:val="000000"/>
          <w:sz w:val="24"/>
        </w:rPr>
        <w:t>симуляционные</w:t>
      </w:r>
      <w:proofErr w:type="spellEnd"/>
      <w:r w:rsidRPr="00D467AB">
        <w:rPr>
          <w:color w:val="000000"/>
          <w:sz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обучающимся осваивать умения и навыки, предусмотренные профессиональной деятельностью, индивидуально;</w:t>
      </w:r>
    </w:p>
    <w:p w:rsidR="00351CB5" w:rsidRPr="00D467AB" w:rsidRDefault="00351CB5" w:rsidP="00351CB5">
      <w:pPr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</w:rPr>
      </w:pPr>
      <w:r w:rsidRPr="00D467AB">
        <w:rPr>
          <w:color w:val="000000"/>
          <w:sz w:val="24"/>
        </w:rPr>
        <w:lastRenderedPageBreak/>
        <w:t xml:space="preserve">аудитории, оборудованные фантомной и </w:t>
      </w:r>
      <w:proofErr w:type="spellStart"/>
      <w:r w:rsidRPr="00D467AB">
        <w:rPr>
          <w:color w:val="000000"/>
          <w:sz w:val="24"/>
        </w:rPr>
        <w:t>симуляционной</w:t>
      </w:r>
      <w:proofErr w:type="spellEnd"/>
      <w:r w:rsidRPr="00D467AB">
        <w:rPr>
          <w:color w:val="000000"/>
          <w:sz w:val="24"/>
        </w:rPr>
        <w:t xml:space="preserve"> техникой, имитирующей медицинские манипуляции и вмешательства, в количестве, позволяющем обучающимся осваивать умения и навыки, предусмотренные профессиональной деятельностью, индивидуально;</w:t>
      </w:r>
    </w:p>
    <w:p w:rsidR="00351CB5" w:rsidRPr="00D467AB" w:rsidRDefault="00351CB5" w:rsidP="00351CB5">
      <w:pPr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</w:rPr>
      </w:pPr>
      <w:r w:rsidRPr="00D467AB">
        <w:rPr>
          <w:color w:val="000000"/>
          <w:sz w:val="24"/>
        </w:rPr>
        <w:t>анатомический зал и (или) помещения, предусмотренные для работы с биологическими моделями;</w:t>
      </w:r>
    </w:p>
    <w:p w:rsidR="00351CB5" w:rsidRPr="00D467AB" w:rsidRDefault="00351CB5" w:rsidP="00351CB5">
      <w:pPr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</w:rPr>
      </w:pPr>
      <w:r w:rsidRPr="00D467AB">
        <w:rPr>
          <w:color w:val="000000"/>
          <w:sz w:val="24"/>
        </w:rPr>
        <w:t xml:space="preserve"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электрокардиограф, облучатель бактерицидный, аппарат </w:t>
      </w:r>
      <w:proofErr w:type="spellStart"/>
      <w:r w:rsidRPr="00D467AB">
        <w:rPr>
          <w:color w:val="000000"/>
          <w:sz w:val="24"/>
        </w:rPr>
        <w:t>наркозно-дыхательный</w:t>
      </w:r>
      <w:proofErr w:type="spellEnd"/>
      <w:r w:rsidRPr="00D467AB">
        <w:rPr>
          <w:color w:val="000000"/>
          <w:sz w:val="24"/>
        </w:rPr>
        <w:t xml:space="preserve">, аппарат искусственной вентиляции легких, </w:t>
      </w:r>
      <w:proofErr w:type="spellStart"/>
      <w:r w:rsidRPr="00D467AB">
        <w:rPr>
          <w:color w:val="000000"/>
          <w:sz w:val="24"/>
        </w:rPr>
        <w:t>инфузомат</w:t>
      </w:r>
      <w:proofErr w:type="spellEnd"/>
      <w:r w:rsidRPr="00D467AB">
        <w:rPr>
          <w:color w:val="000000"/>
          <w:sz w:val="24"/>
        </w:rPr>
        <w:t xml:space="preserve">, </w:t>
      </w:r>
      <w:proofErr w:type="spellStart"/>
      <w:r w:rsidRPr="00D467AB">
        <w:rPr>
          <w:color w:val="000000"/>
          <w:sz w:val="24"/>
        </w:rPr>
        <w:t>отсасыватель</w:t>
      </w:r>
      <w:proofErr w:type="spellEnd"/>
      <w:r w:rsidRPr="00D467AB">
        <w:rPr>
          <w:color w:val="000000"/>
          <w:sz w:val="24"/>
        </w:rPr>
        <w:t xml:space="preserve"> послеоперационный, дефибриллятор с функцией синхронизации, стол операционный хирургический многофункциональный универсальный, хирургический, микрохирургический инструментарий, универсальная система </w:t>
      </w:r>
      <w:proofErr w:type="spellStart"/>
      <w:r w:rsidRPr="00D467AB">
        <w:rPr>
          <w:color w:val="000000"/>
          <w:sz w:val="24"/>
        </w:rPr>
        <w:t>ранорасширителей</w:t>
      </w:r>
      <w:proofErr w:type="spellEnd"/>
      <w:r w:rsidRPr="00D467AB">
        <w:rPr>
          <w:color w:val="000000"/>
          <w:sz w:val="24"/>
        </w:rPr>
        <w:t xml:space="preserve"> с прикреплением к операционному столу, аппарат для </w:t>
      </w:r>
      <w:proofErr w:type="spellStart"/>
      <w:r w:rsidRPr="00D467AB">
        <w:rPr>
          <w:color w:val="000000"/>
          <w:sz w:val="24"/>
        </w:rPr>
        <w:t>мониторирования</w:t>
      </w:r>
      <w:proofErr w:type="spellEnd"/>
      <w:r w:rsidRPr="00D467AB">
        <w:rPr>
          <w:color w:val="000000"/>
          <w:sz w:val="24"/>
        </w:rPr>
        <w:t xml:space="preserve"> основных функциональных показателей, анализатор дыхательной смеси, </w:t>
      </w:r>
      <w:proofErr w:type="spellStart"/>
      <w:r w:rsidRPr="00D467AB">
        <w:rPr>
          <w:color w:val="000000"/>
          <w:sz w:val="24"/>
        </w:rPr>
        <w:t>электроэнцефалограф</w:t>
      </w:r>
      <w:proofErr w:type="spellEnd"/>
      <w:r w:rsidRPr="00D467AB">
        <w:rPr>
          <w:color w:val="000000"/>
          <w:sz w:val="24"/>
        </w:rPr>
        <w:t xml:space="preserve">, дефибриллятор с функцией синхронизации,  инструментарий  </w:t>
      </w:r>
      <w:r>
        <w:rPr>
          <w:color w:val="000000"/>
          <w:sz w:val="24"/>
        </w:rPr>
        <w:t xml:space="preserve"> и расходный материал</w:t>
      </w:r>
      <w:r w:rsidRPr="00D467AB">
        <w:rPr>
          <w:color w:val="000000"/>
          <w:sz w:val="24"/>
        </w:rPr>
        <w:t xml:space="preserve">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</w:p>
    <w:p w:rsidR="00351CB5" w:rsidRPr="00D467AB" w:rsidRDefault="00351CB5" w:rsidP="00351CB5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467AB">
        <w:rPr>
          <w:sz w:val="24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:rsidR="00351CB5" w:rsidRPr="00D467AB" w:rsidRDefault="00351CB5" w:rsidP="00351CB5">
      <w:pPr>
        <w:autoSpaceDE w:val="0"/>
        <w:autoSpaceDN w:val="0"/>
        <w:adjustRightInd w:val="0"/>
        <w:ind w:firstLine="709"/>
        <w:jc w:val="both"/>
        <w:rPr>
          <w:sz w:val="24"/>
        </w:rPr>
      </w:pPr>
    </w:p>
    <w:p w:rsidR="00351CB5" w:rsidRPr="00CE700C" w:rsidRDefault="00351CB5" w:rsidP="00351CB5">
      <w:pPr>
        <w:autoSpaceDE w:val="0"/>
        <w:autoSpaceDN w:val="0"/>
        <w:adjustRightInd w:val="0"/>
        <w:jc w:val="center"/>
        <w:rPr>
          <w:rFonts w:eastAsia="Calibri"/>
          <w:b/>
          <w:sz w:val="24"/>
        </w:rPr>
      </w:pPr>
      <w:r w:rsidRPr="00CE700C">
        <w:rPr>
          <w:rFonts w:eastAsia="Calibri"/>
          <w:b/>
          <w:sz w:val="24"/>
        </w:rPr>
        <w:t>Клинические базы для прохождения клинических практик:</w:t>
      </w:r>
    </w:p>
    <w:p w:rsidR="00351CB5" w:rsidRPr="00AA4CB8" w:rsidRDefault="00351CB5" w:rsidP="00351CB5">
      <w:pPr>
        <w:autoSpaceDE w:val="0"/>
        <w:autoSpaceDN w:val="0"/>
        <w:adjustRightInd w:val="0"/>
        <w:jc w:val="center"/>
        <w:rPr>
          <w:rFonts w:ascii="Calibri" w:eastAsia="Calibri" w:hAnsi="Calibri"/>
          <w:sz w:val="24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1984"/>
        <w:gridCol w:w="6202"/>
      </w:tblGrid>
      <w:tr w:rsidR="00351CB5" w:rsidRPr="00E36B87" w:rsidTr="00AB2D69">
        <w:tc>
          <w:tcPr>
            <w:tcW w:w="1668" w:type="dxa"/>
            <w:shd w:val="clear" w:color="auto" w:fill="auto"/>
          </w:tcPr>
          <w:p w:rsidR="00351CB5" w:rsidRPr="00CE700C" w:rsidRDefault="00351CB5" w:rsidP="00AB2D69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sz w:val="20"/>
                <w:szCs w:val="20"/>
              </w:rPr>
              <w:t>Клиническая база</w:t>
            </w:r>
          </w:p>
        </w:tc>
        <w:tc>
          <w:tcPr>
            <w:tcW w:w="1984" w:type="dxa"/>
            <w:shd w:val="clear" w:color="auto" w:fill="auto"/>
          </w:tcPr>
          <w:p w:rsidR="00351CB5" w:rsidRPr="00CE700C" w:rsidRDefault="00351CB5" w:rsidP="00AB2D69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sz w:val="20"/>
                <w:szCs w:val="20"/>
              </w:rPr>
              <w:t>Адрес</w:t>
            </w:r>
          </w:p>
        </w:tc>
        <w:tc>
          <w:tcPr>
            <w:tcW w:w="6202" w:type="dxa"/>
            <w:shd w:val="clear" w:color="auto" w:fill="auto"/>
          </w:tcPr>
          <w:p w:rsidR="00351CB5" w:rsidRPr="00CE700C" w:rsidRDefault="00351CB5" w:rsidP="00AB2D69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sz w:val="20"/>
                <w:szCs w:val="20"/>
              </w:rPr>
              <w:t>Описание базы</w:t>
            </w:r>
          </w:p>
        </w:tc>
      </w:tr>
      <w:tr w:rsidR="00351CB5" w:rsidRPr="00CE700C" w:rsidTr="00AB2D69">
        <w:tc>
          <w:tcPr>
            <w:tcW w:w="1668" w:type="dxa"/>
            <w:shd w:val="clear" w:color="auto" w:fill="auto"/>
          </w:tcPr>
          <w:p w:rsidR="00351CB5" w:rsidRPr="00CE700C" w:rsidRDefault="00351CB5" w:rsidP="00AB2D69">
            <w:pPr>
              <w:autoSpaceDE w:val="0"/>
              <w:autoSpaceDN w:val="0"/>
              <w:adjustRightInd w:val="0"/>
              <w:jc w:val="both"/>
              <w:rPr>
                <w:rStyle w:val="ac"/>
                <w:rFonts w:eastAsia="Calibri"/>
                <w:b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CE700C">
              <w:rPr>
                <w:rStyle w:val="ac"/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Клиника БГМУ,</w:t>
            </w:r>
          </w:p>
          <w:p w:rsidR="00351CB5" w:rsidRPr="00CE700C" w:rsidRDefault="00351CB5" w:rsidP="00AB2D69">
            <w:pPr>
              <w:autoSpaceDE w:val="0"/>
              <w:autoSpaceDN w:val="0"/>
              <w:adjustRightInd w:val="0"/>
              <w:jc w:val="both"/>
              <w:rPr>
                <w:rStyle w:val="ac"/>
                <w:rFonts w:eastAsia="Calibri"/>
                <w:b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CE700C">
              <w:rPr>
                <w:rStyle w:val="ac"/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терапевтические отделения, </w:t>
            </w:r>
          </w:p>
          <w:p w:rsidR="00351CB5" w:rsidRPr="00CE700C" w:rsidRDefault="00351CB5" w:rsidP="00AB2D6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CE700C">
              <w:rPr>
                <w:rStyle w:val="ac"/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обучающий </w:t>
            </w:r>
            <w:proofErr w:type="spellStart"/>
            <w:r w:rsidRPr="00CE700C">
              <w:rPr>
                <w:rStyle w:val="ac"/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симуляцион</w:t>
            </w:r>
            <w:r>
              <w:rPr>
                <w:rStyle w:val="ac"/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-</w:t>
            </w:r>
            <w:r w:rsidRPr="00CE700C">
              <w:rPr>
                <w:rStyle w:val="ac"/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ный</w:t>
            </w:r>
            <w:proofErr w:type="spellEnd"/>
            <w:r w:rsidRPr="00CE700C">
              <w:rPr>
                <w:rStyle w:val="ac"/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центр БГМУ</w:t>
            </w:r>
          </w:p>
        </w:tc>
        <w:tc>
          <w:tcPr>
            <w:tcW w:w="1984" w:type="dxa"/>
            <w:shd w:val="clear" w:color="auto" w:fill="auto"/>
          </w:tcPr>
          <w:p w:rsidR="00351CB5" w:rsidRPr="00CE700C" w:rsidRDefault="00351CB5" w:rsidP="00AB2D6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г</w:t>
            </w:r>
            <w:r w:rsidRPr="00CE700C">
              <w:rPr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. Уфа,</w:t>
            </w:r>
          </w:p>
          <w:p w:rsidR="00351CB5" w:rsidRPr="00CE700C" w:rsidRDefault="00351CB5" w:rsidP="00AB2D6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ул. </w:t>
            </w:r>
            <w:proofErr w:type="spellStart"/>
            <w:r w:rsidRPr="00CE700C">
              <w:rPr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Шафиева</w:t>
            </w:r>
            <w:proofErr w:type="spellEnd"/>
            <w:r w:rsidRPr="00CE700C">
              <w:rPr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, 2.</w:t>
            </w:r>
          </w:p>
        </w:tc>
        <w:tc>
          <w:tcPr>
            <w:tcW w:w="6202" w:type="dxa"/>
            <w:shd w:val="clear" w:color="auto" w:fill="auto"/>
          </w:tcPr>
          <w:p w:rsidR="00351CB5" w:rsidRPr="00CE700C" w:rsidRDefault="00351CB5" w:rsidP="00AB2D69">
            <w:pPr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 xml:space="preserve">Терапевтические отделения  клиники БГМУ располагаются на 6-9 -м этажах  терапевтического корпуса. Коечный фонд отделений составляет 120 коек. К услугам пациентов предоставляется одноместные, двухместные палаты с высоким уровнем комфортности. Отделение оснащено необходимым оборудованием для организации лечебно- диагностического процесса и оказания высокотехнологической хирургической помощи. </w:t>
            </w:r>
          </w:p>
          <w:p w:rsidR="00351CB5" w:rsidRPr="00CE700C" w:rsidRDefault="00351CB5" w:rsidP="00AB2D69">
            <w:pPr>
              <w:rPr>
                <w:rFonts w:eastAsia="Calibri"/>
                <w:color w:val="000000"/>
                <w:sz w:val="20"/>
                <w:szCs w:val="20"/>
              </w:rPr>
            </w:pPr>
            <w:proofErr w:type="spellStart"/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Симуляционный</w:t>
            </w:r>
            <w:proofErr w:type="spellEnd"/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 xml:space="preserve"> центр</w:t>
            </w:r>
            <w:r w:rsidRPr="00CE700C">
              <w:rPr>
                <w:rFonts w:eastAsia="Calibri"/>
                <w:color w:val="4E4E4E"/>
                <w:sz w:val="20"/>
                <w:szCs w:val="20"/>
                <w:shd w:val="clear" w:color="auto" w:fill="FFFFFF"/>
              </w:rPr>
              <w:t xml:space="preserve"> </w:t>
            </w: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общей площадью 375 кв.м., имеет  различные учебные пособия – компьютеризированные робо</w:t>
            </w:r>
            <w:r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ты манекены взрослого человека</w:t>
            </w: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, фантомы для отработки различных практических навыков, медицинское оборудование экспертного класса для проведения ИВЛ и т.д.</w:t>
            </w:r>
            <w:r w:rsidRPr="00CE700C">
              <w:rPr>
                <w:rStyle w:val="apple-converted-space"/>
                <w:rFonts w:eastAsia="Calibri"/>
                <w:color w:val="000000"/>
                <w:sz w:val="20"/>
                <w:szCs w:val="20"/>
                <w:shd w:val="clear" w:color="auto" w:fill="FFFFFF"/>
              </w:rPr>
              <w:t> 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Симуляционный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 xml:space="preserve"> центр БГМУ  является  полигоном для внедрения в практику самых современных высокотехнологичных методов диагностики и лечения.</w:t>
            </w:r>
          </w:p>
        </w:tc>
      </w:tr>
      <w:tr w:rsidR="00351CB5" w:rsidRPr="00CE700C" w:rsidTr="00AB2D69">
        <w:tc>
          <w:tcPr>
            <w:tcW w:w="1668" w:type="dxa"/>
            <w:shd w:val="clear" w:color="auto" w:fill="auto"/>
          </w:tcPr>
          <w:p w:rsidR="00351CB5" w:rsidRPr="00CE700C" w:rsidRDefault="00351CB5" w:rsidP="00AB2D69">
            <w:pPr>
              <w:autoSpaceDE w:val="0"/>
              <w:autoSpaceDN w:val="0"/>
              <w:adjustRightInd w:val="0"/>
              <w:jc w:val="both"/>
              <w:rPr>
                <w:rStyle w:val="ac"/>
                <w:rFonts w:eastAsia="Calibri"/>
                <w:b w:val="0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CE700C">
              <w:rPr>
                <w:rStyle w:val="ac"/>
                <w:rFonts w:eastAsia="Calibri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ГБУЗ РКБ им. </w:t>
            </w:r>
            <w:proofErr w:type="spellStart"/>
            <w:r w:rsidRPr="00CE700C">
              <w:rPr>
                <w:rStyle w:val="ac"/>
                <w:rFonts w:eastAsia="Calibri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Куватова</w:t>
            </w:r>
            <w:proofErr w:type="spellEnd"/>
            <w:r w:rsidRPr="00CE700C">
              <w:rPr>
                <w:rStyle w:val="ac"/>
                <w:rFonts w:eastAsia="Calibri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.</w:t>
            </w:r>
          </w:p>
          <w:p w:rsidR="00351CB5" w:rsidRPr="00CE700C" w:rsidRDefault="00351CB5" w:rsidP="00AB2D6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CE700C">
              <w:rPr>
                <w:rStyle w:val="ac"/>
                <w:rFonts w:eastAsia="Calibri"/>
                <w:color w:val="333333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Республиканский </w:t>
            </w:r>
            <w:proofErr w:type="spellStart"/>
            <w:r w:rsidRPr="00CE700C">
              <w:rPr>
                <w:rStyle w:val="ac"/>
                <w:rFonts w:eastAsia="Calibri"/>
                <w:color w:val="333333"/>
                <w:sz w:val="18"/>
                <w:szCs w:val="18"/>
                <w:bdr w:val="none" w:sz="0" w:space="0" w:color="auto" w:frame="1"/>
                <w:shd w:val="clear" w:color="auto" w:fill="FFFFFF"/>
              </w:rPr>
              <w:t>гастроэнтерологи</w:t>
            </w:r>
            <w:r>
              <w:rPr>
                <w:rStyle w:val="ac"/>
                <w:color w:val="333333"/>
                <w:sz w:val="18"/>
                <w:szCs w:val="18"/>
                <w:bdr w:val="none" w:sz="0" w:space="0" w:color="auto" w:frame="1"/>
                <w:shd w:val="clear" w:color="auto" w:fill="FFFFFF"/>
              </w:rPr>
              <w:t>-</w:t>
            </w:r>
            <w:r w:rsidRPr="00CE700C">
              <w:rPr>
                <w:rStyle w:val="ac"/>
                <w:rFonts w:eastAsia="Calibri"/>
                <w:color w:val="333333"/>
                <w:sz w:val="18"/>
                <w:szCs w:val="18"/>
                <w:bdr w:val="none" w:sz="0" w:space="0" w:color="auto" w:frame="1"/>
                <w:shd w:val="clear" w:color="auto" w:fill="FFFFFF"/>
              </w:rPr>
              <w:t>ческий</w:t>
            </w:r>
            <w:proofErr w:type="spellEnd"/>
            <w:r w:rsidRPr="00CE700C">
              <w:rPr>
                <w:rStyle w:val="ac"/>
                <w:rFonts w:eastAsia="Calibri"/>
                <w:color w:val="333333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центр</w:t>
            </w:r>
          </w:p>
        </w:tc>
        <w:tc>
          <w:tcPr>
            <w:tcW w:w="1984" w:type="dxa"/>
            <w:shd w:val="clear" w:color="auto" w:fill="auto"/>
          </w:tcPr>
          <w:p w:rsidR="00351CB5" w:rsidRPr="00CE700C" w:rsidRDefault="00351CB5" w:rsidP="00AB2D6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CE700C">
              <w:rPr>
                <w:rStyle w:val="apple-converted-space"/>
                <w:rFonts w:eastAsia="Calibri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 </w:t>
            </w:r>
            <w:r w:rsidRPr="00CE700C">
              <w:rPr>
                <w:rStyle w:val="ac"/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г.Уфа, ул.Достоевского 132</w:t>
            </w:r>
          </w:p>
        </w:tc>
        <w:tc>
          <w:tcPr>
            <w:tcW w:w="6202" w:type="dxa"/>
            <w:shd w:val="clear" w:color="auto" w:fill="auto"/>
          </w:tcPr>
          <w:p w:rsidR="00351CB5" w:rsidRPr="00CE700C" w:rsidRDefault="00351CB5" w:rsidP="00AB2D6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 xml:space="preserve">Республиканский гастроэнтерологический  центр включает в себя стационарное отделение на 60 коек и  2 консультативных приема  в консультативной поликлинике на базе РКБ им. Г.Г. </w:t>
            </w:r>
            <w:proofErr w:type="spellStart"/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Куватова</w:t>
            </w:r>
            <w:proofErr w:type="spellEnd"/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, оказывает  плановую и экстренную лечебную и диагностическую помощь  больным с заболеваниями органов пищеварения.</w:t>
            </w:r>
          </w:p>
        </w:tc>
      </w:tr>
      <w:tr w:rsidR="00351CB5" w:rsidRPr="00CE700C" w:rsidTr="00AB2D69">
        <w:tc>
          <w:tcPr>
            <w:tcW w:w="1668" w:type="dxa"/>
            <w:shd w:val="clear" w:color="auto" w:fill="auto"/>
          </w:tcPr>
          <w:p w:rsidR="00351CB5" w:rsidRPr="00CE700C" w:rsidRDefault="00351CB5" w:rsidP="00AB2D6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ГБУЗ РБ</w:t>
            </w:r>
          </w:p>
          <w:p w:rsidR="00351CB5" w:rsidRPr="00CE700C" w:rsidRDefault="00351CB5" w:rsidP="00AB2D6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ГКБ №13</w:t>
            </w:r>
          </w:p>
        </w:tc>
        <w:tc>
          <w:tcPr>
            <w:tcW w:w="1984" w:type="dxa"/>
            <w:shd w:val="clear" w:color="auto" w:fill="auto"/>
          </w:tcPr>
          <w:p w:rsidR="00351CB5" w:rsidRPr="00CE700C" w:rsidRDefault="00351CB5" w:rsidP="00AB2D6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</w:pPr>
            <w:r w:rsidRPr="00CE700C">
              <w:rPr>
                <w:rStyle w:val="apple-converted-space"/>
                <w:rFonts w:eastAsia="Calibri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 xml:space="preserve">г.Уфа, </w:t>
            </w:r>
          </w:p>
          <w:p w:rsidR="00351CB5" w:rsidRPr="00CE700C" w:rsidRDefault="00351CB5" w:rsidP="00AB2D6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proofErr w:type="spellStart"/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ул.Нежинская</w:t>
            </w:r>
            <w:proofErr w:type="spellEnd"/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 xml:space="preserve"> 28</w:t>
            </w:r>
          </w:p>
        </w:tc>
        <w:tc>
          <w:tcPr>
            <w:tcW w:w="6202" w:type="dxa"/>
            <w:shd w:val="clear" w:color="auto" w:fill="auto"/>
          </w:tcPr>
          <w:p w:rsidR="00351CB5" w:rsidRPr="00CE700C" w:rsidRDefault="00351CB5" w:rsidP="00AB2D69">
            <w:pPr>
              <w:pStyle w:val="ab"/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E700C">
              <w:rPr>
                <w:color w:val="000000"/>
                <w:sz w:val="20"/>
                <w:szCs w:val="20"/>
              </w:rPr>
              <w:t>Гастроэнтерологическое отделение ГБУЗ РБ ГКБ N 13 г.Уфа расположено на 8-ом этаже 9-ти этажного терапевтического корпуса. Госпитализация больных проводится в 2-4-х местные благоустроенные палаты, где созданы все условия для лечения и восстановления здоровья больных. Гастроэнтерологическое отделение ГБУЗ РБ ГКБ N 13 г.Уфа оказывает плановую и экстренную лечебную помощь больным с заболеваниями органов пищеварения. Отделение развернуто на 67 коек.</w:t>
            </w:r>
          </w:p>
        </w:tc>
      </w:tr>
      <w:tr w:rsidR="00351CB5" w:rsidRPr="00CE700C" w:rsidTr="00AB2D69">
        <w:tc>
          <w:tcPr>
            <w:tcW w:w="1668" w:type="dxa"/>
            <w:shd w:val="clear" w:color="auto" w:fill="auto"/>
          </w:tcPr>
          <w:p w:rsidR="00351CB5" w:rsidRPr="00CE700C" w:rsidRDefault="00351CB5" w:rsidP="00AB2D6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lastRenderedPageBreak/>
              <w:t>ГБУЗ РБ</w:t>
            </w:r>
          </w:p>
          <w:p w:rsidR="00351CB5" w:rsidRPr="00CE700C" w:rsidRDefault="00351CB5" w:rsidP="00AB2D6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ГКБ №21</w:t>
            </w:r>
          </w:p>
        </w:tc>
        <w:tc>
          <w:tcPr>
            <w:tcW w:w="1984" w:type="dxa"/>
            <w:shd w:val="clear" w:color="auto" w:fill="auto"/>
          </w:tcPr>
          <w:p w:rsidR="00351CB5" w:rsidRPr="00CE700C" w:rsidRDefault="00351CB5" w:rsidP="00AB2D6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г.Уфа,</w:t>
            </w:r>
          </w:p>
          <w:p w:rsidR="00351CB5" w:rsidRPr="00CE700C" w:rsidRDefault="00351CB5" w:rsidP="00AB2D6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ул.Лесной проезд, 3.</w:t>
            </w:r>
          </w:p>
        </w:tc>
        <w:tc>
          <w:tcPr>
            <w:tcW w:w="6202" w:type="dxa"/>
            <w:shd w:val="clear" w:color="auto" w:fill="auto"/>
          </w:tcPr>
          <w:p w:rsidR="00351CB5" w:rsidRPr="00CE700C" w:rsidRDefault="00351CB5" w:rsidP="00AB2D6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sz w:val="20"/>
                <w:szCs w:val="20"/>
              </w:rPr>
              <w:t xml:space="preserve">Отделение гастроэнтерологии развернуто на 60 коек круглосуточного и 4 койки дневного стационара. Имеется 19 </w:t>
            </w:r>
            <w:proofErr w:type="spellStart"/>
            <w:r w:rsidRPr="00CE700C">
              <w:rPr>
                <w:rFonts w:eastAsia="Calibri"/>
                <w:sz w:val="20"/>
                <w:szCs w:val="20"/>
              </w:rPr>
              <w:t>палат,из</w:t>
            </w:r>
            <w:proofErr w:type="spellEnd"/>
            <w:r w:rsidRPr="00CE700C">
              <w:rPr>
                <w:rFonts w:eastAsia="Calibri"/>
                <w:sz w:val="20"/>
                <w:szCs w:val="20"/>
              </w:rPr>
              <w:t xml:space="preserve"> них 12-пятиместные, а также палаты повышенной комфортности.</w:t>
            </w:r>
            <w:r w:rsidRPr="00CE700C">
              <w:rPr>
                <w:rFonts w:eastAsia="Calibri"/>
                <w:color w:val="000000"/>
                <w:sz w:val="20"/>
                <w:szCs w:val="20"/>
              </w:rPr>
              <w:t xml:space="preserve"> Гастроэнтерологическое отделение  оказывает плановую и экстренную лечебную помощь больным с заболеваниями органов пищеварения.</w:t>
            </w:r>
          </w:p>
        </w:tc>
      </w:tr>
    </w:tbl>
    <w:p w:rsidR="00351CB5" w:rsidRDefault="00351CB5" w:rsidP="00351CB5">
      <w:pPr>
        <w:autoSpaceDE w:val="0"/>
        <w:autoSpaceDN w:val="0"/>
        <w:adjustRightInd w:val="0"/>
        <w:ind w:firstLine="709"/>
        <w:jc w:val="both"/>
        <w:rPr>
          <w:rFonts w:eastAsia="Calibri"/>
          <w:sz w:val="20"/>
          <w:szCs w:val="20"/>
        </w:rPr>
      </w:pPr>
    </w:p>
    <w:p w:rsidR="00351CB5" w:rsidRDefault="00351CB5" w:rsidP="00351CB5">
      <w:pPr>
        <w:autoSpaceDE w:val="0"/>
        <w:autoSpaceDN w:val="0"/>
        <w:adjustRightInd w:val="0"/>
        <w:ind w:firstLine="709"/>
        <w:jc w:val="both"/>
        <w:rPr>
          <w:rFonts w:eastAsia="Calibri"/>
          <w:sz w:val="20"/>
          <w:szCs w:val="20"/>
        </w:rPr>
      </w:pPr>
    </w:p>
    <w:p w:rsidR="00351CB5" w:rsidRPr="00D467AB" w:rsidRDefault="00351CB5" w:rsidP="00351CB5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467AB">
        <w:rPr>
          <w:sz w:val="24"/>
        </w:rPr>
        <w:t>Организация обеспечена необходимым комплектом лицензионного программного обеспечения (состав определяется в рабочих программах дисциплин (модулей) и подлежит ежегодному обновлению).</w:t>
      </w:r>
    </w:p>
    <w:p w:rsidR="00351CB5" w:rsidRPr="00D467AB" w:rsidRDefault="00351CB5" w:rsidP="00351CB5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467AB">
        <w:rPr>
          <w:sz w:val="24"/>
        </w:rPr>
        <w:t>Электронно-библиотечные системы (электронная библиотека) и электронная информационно-образовательная среда обеспечивают одновременный доступ не менее 25 процентов обучающихся по программе ординатуры.</w:t>
      </w:r>
    </w:p>
    <w:p w:rsidR="00351CB5" w:rsidRPr="00D467AB" w:rsidRDefault="00351CB5" w:rsidP="00351CB5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467AB">
        <w:rPr>
          <w:sz w:val="24"/>
        </w:rPr>
        <w:t>Обучающимся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</w:p>
    <w:p w:rsidR="00351CB5" w:rsidRPr="0010241B" w:rsidRDefault="00351CB5" w:rsidP="00351CB5">
      <w:pPr>
        <w:widowControl w:val="0"/>
        <w:spacing w:before="240"/>
        <w:jc w:val="center"/>
        <w:rPr>
          <w:color w:val="081E3C"/>
          <w:sz w:val="24"/>
        </w:rPr>
      </w:pPr>
      <w:r w:rsidRPr="0010241B">
        <w:rPr>
          <w:b/>
          <w:sz w:val="24"/>
        </w:rPr>
        <w:t>Методические рекомендации по организации изучения дисциплины:</w:t>
      </w:r>
    </w:p>
    <w:p w:rsidR="00351CB5" w:rsidRPr="0010241B" w:rsidRDefault="00351CB5" w:rsidP="00351CB5">
      <w:pPr>
        <w:widowControl w:val="0"/>
        <w:tabs>
          <w:tab w:val="left" w:pos="708"/>
        </w:tabs>
        <w:spacing w:before="60"/>
        <w:jc w:val="both"/>
        <w:rPr>
          <w:sz w:val="24"/>
        </w:rPr>
      </w:pPr>
      <w:r w:rsidRPr="0010241B">
        <w:rPr>
          <w:sz w:val="24"/>
        </w:rPr>
        <w:t>Обучение скла</w:t>
      </w:r>
      <w:r>
        <w:rPr>
          <w:sz w:val="24"/>
        </w:rPr>
        <w:t>дывается из аудиторных занятий</w:t>
      </w:r>
      <w:r w:rsidR="00F1654E">
        <w:rPr>
          <w:sz w:val="24"/>
        </w:rPr>
        <w:t xml:space="preserve">, включающих </w:t>
      </w:r>
      <w:r w:rsidRPr="0010241B">
        <w:rPr>
          <w:sz w:val="24"/>
        </w:rPr>
        <w:t>практические з</w:t>
      </w:r>
      <w:r w:rsidR="00F1654E">
        <w:rPr>
          <w:sz w:val="24"/>
        </w:rPr>
        <w:t>анятия, самостоятельную работу</w:t>
      </w:r>
      <w:r w:rsidRPr="0010241B">
        <w:rPr>
          <w:sz w:val="24"/>
        </w:rPr>
        <w:t xml:space="preserve">. Основное учебное время выделяется на практическую работу по </w:t>
      </w:r>
      <w:r>
        <w:rPr>
          <w:sz w:val="24"/>
        </w:rPr>
        <w:t xml:space="preserve">специальности </w:t>
      </w:r>
      <w:r>
        <w:rPr>
          <w:bCs/>
          <w:sz w:val="24"/>
        </w:rPr>
        <w:t>31.08.28</w:t>
      </w:r>
      <w:r w:rsidRPr="00565FE0">
        <w:rPr>
          <w:bCs/>
          <w:sz w:val="24"/>
        </w:rPr>
        <w:t xml:space="preserve"> – </w:t>
      </w:r>
      <w:r>
        <w:rPr>
          <w:bCs/>
          <w:sz w:val="24"/>
        </w:rPr>
        <w:t xml:space="preserve"> Гастроэнтерология</w:t>
      </w:r>
    </w:p>
    <w:p w:rsidR="00351CB5" w:rsidRPr="0010241B" w:rsidRDefault="00351CB5" w:rsidP="00351CB5">
      <w:pPr>
        <w:widowControl w:val="0"/>
        <w:tabs>
          <w:tab w:val="left" w:pos="708"/>
        </w:tabs>
        <w:spacing w:before="60"/>
        <w:jc w:val="both"/>
        <w:rPr>
          <w:sz w:val="24"/>
        </w:rPr>
      </w:pPr>
      <w:r w:rsidRPr="0010241B">
        <w:rPr>
          <w:sz w:val="24"/>
        </w:rPr>
        <w:t xml:space="preserve">Практические занятия проводятся в виде </w:t>
      </w:r>
      <w:r>
        <w:rPr>
          <w:sz w:val="24"/>
        </w:rPr>
        <w:t xml:space="preserve">аудиторных занятий </w:t>
      </w:r>
      <w:r w:rsidRPr="0010241B">
        <w:rPr>
          <w:sz w:val="24"/>
        </w:rPr>
        <w:t>использовани</w:t>
      </w:r>
      <w:r>
        <w:rPr>
          <w:sz w:val="24"/>
        </w:rPr>
        <w:t>ем</w:t>
      </w:r>
      <w:r w:rsidRPr="0010241B">
        <w:rPr>
          <w:sz w:val="24"/>
        </w:rPr>
        <w:t xml:space="preserve"> наглядных пособий, решени</w:t>
      </w:r>
      <w:r>
        <w:rPr>
          <w:sz w:val="24"/>
        </w:rPr>
        <w:t>ем</w:t>
      </w:r>
      <w:r w:rsidRPr="0010241B">
        <w:rPr>
          <w:sz w:val="24"/>
        </w:rPr>
        <w:t xml:space="preserve"> ситуационных задач, ответов на тестовые задания, клинических разборов, участия в консилиумах, научно- практических конференциях врачей. Заседания научно-практических врачебных обществ, мастер-классы со специалистами практического здравоохранения, семинары с экспертами по актуальным вопросам в разных областях здравоохранения, встречи с представителями российских и зарубежных компаний. </w:t>
      </w:r>
    </w:p>
    <w:p w:rsidR="00351CB5" w:rsidRPr="0010241B" w:rsidRDefault="00351CB5" w:rsidP="00351CB5">
      <w:pPr>
        <w:widowControl w:val="0"/>
        <w:tabs>
          <w:tab w:val="left" w:pos="708"/>
        </w:tabs>
        <w:spacing w:before="60"/>
        <w:jc w:val="both"/>
        <w:rPr>
          <w:sz w:val="24"/>
        </w:rPr>
      </w:pPr>
      <w:r w:rsidRPr="0010241B">
        <w:rPr>
          <w:sz w:val="24"/>
        </w:rPr>
        <w:t xml:space="preserve">Работа с учебной литературой рассматривается как вид учебной работы по дисциплине </w:t>
      </w:r>
      <w:proofErr w:type="spellStart"/>
      <w:r>
        <w:rPr>
          <w:bCs/>
          <w:sz w:val="24"/>
        </w:rPr>
        <w:t>Гастроэнетрология</w:t>
      </w:r>
      <w:proofErr w:type="spellEnd"/>
      <w:r w:rsidRPr="0010241B">
        <w:rPr>
          <w:sz w:val="24"/>
        </w:rPr>
        <w:t xml:space="preserve"> и выполняется в пределах часов, отводимых на её изучение (в разделе СР</w:t>
      </w:r>
      <w:r>
        <w:rPr>
          <w:sz w:val="24"/>
        </w:rPr>
        <w:t>О</w:t>
      </w:r>
      <w:r w:rsidRPr="0010241B">
        <w:rPr>
          <w:sz w:val="24"/>
        </w:rPr>
        <w:t xml:space="preserve">). </w:t>
      </w:r>
    </w:p>
    <w:p w:rsidR="00351CB5" w:rsidRPr="0010241B" w:rsidRDefault="00351CB5" w:rsidP="00351CB5">
      <w:pPr>
        <w:widowControl w:val="0"/>
        <w:tabs>
          <w:tab w:val="left" w:pos="708"/>
        </w:tabs>
        <w:spacing w:before="60"/>
        <w:jc w:val="both"/>
        <w:rPr>
          <w:sz w:val="24"/>
        </w:rPr>
      </w:pPr>
      <w:r w:rsidRPr="0010241B">
        <w:rPr>
          <w:sz w:val="24"/>
        </w:rPr>
        <w:t>Каждый обучающийся обеспечен доступом к библиотечным фондам Университета и кафедры.</w:t>
      </w:r>
    </w:p>
    <w:p w:rsidR="00351CB5" w:rsidRPr="0010241B" w:rsidRDefault="00351CB5" w:rsidP="00351CB5">
      <w:pPr>
        <w:widowControl w:val="0"/>
        <w:spacing w:before="60"/>
        <w:jc w:val="both"/>
        <w:rPr>
          <w:sz w:val="24"/>
        </w:rPr>
      </w:pPr>
      <w:r w:rsidRPr="0010241B">
        <w:rPr>
          <w:sz w:val="24"/>
        </w:rPr>
        <w:t xml:space="preserve">По каждому разделу учебной дисциплины разработаны методические рекомендации для ординаторов и методические указания для преподавателей. </w:t>
      </w:r>
    </w:p>
    <w:p w:rsidR="00351CB5" w:rsidRPr="0010241B" w:rsidRDefault="00351CB5" w:rsidP="00351CB5">
      <w:pPr>
        <w:widowControl w:val="0"/>
        <w:spacing w:before="60"/>
        <w:jc w:val="both"/>
        <w:rPr>
          <w:sz w:val="24"/>
        </w:rPr>
      </w:pPr>
      <w:r w:rsidRPr="0010241B">
        <w:rPr>
          <w:sz w:val="24"/>
        </w:rPr>
        <w:t>Исходный уровень знаний ординаторов определяется тестированием, текущий контроль усвоения предмета определяется устным опросом в ходе занятий, во время клинических разборов, при решении типовых ситуационных задач и ответах на тестовые задания.</w:t>
      </w:r>
    </w:p>
    <w:p w:rsidR="00351CB5" w:rsidRPr="0010241B" w:rsidRDefault="00351CB5" w:rsidP="00351CB5">
      <w:pPr>
        <w:widowControl w:val="0"/>
        <w:spacing w:before="60"/>
        <w:jc w:val="both"/>
        <w:rPr>
          <w:color w:val="000000"/>
          <w:sz w:val="24"/>
        </w:rPr>
      </w:pPr>
      <w:r w:rsidRPr="0010241B">
        <w:rPr>
          <w:color w:val="000000"/>
          <w:sz w:val="24"/>
        </w:rPr>
        <w:t>Вопросы по учебной дисциплине (модулю</w:t>
      </w:r>
      <w:r>
        <w:rPr>
          <w:color w:val="000000"/>
          <w:sz w:val="24"/>
        </w:rPr>
        <w:t xml:space="preserve"> </w:t>
      </w:r>
      <w:r>
        <w:rPr>
          <w:bCs/>
          <w:sz w:val="24"/>
        </w:rPr>
        <w:t>Гастроэнтерология)</w:t>
      </w:r>
      <w:r w:rsidRPr="0010241B">
        <w:rPr>
          <w:color w:val="000000"/>
          <w:sz w:val="24"/>
        </w:rPr>
        <w:t xml:space="preserve"> включены в Государственную итоговую аттестацию по программе ординатуры </w:t>
      </w:r>
      <w:r>
        <w:rPr>
          <w:sz w:val="24"/>
        </w:rPr>
        <w:t xml:space="preserve">специальности </w:t>
      </w:r>
      <w:r>
        <w:rPr>
          <w:bCs/>
          <w:sz w:val="24"/>
        </w:rPr>
        <w:t>31.08.28</w:t>
      </w:r>
      <w:r w:rsidRPr="00565FE0">
        <w:rPr>
          <w:bCs/>
          <w:sz w:val="24"/>
        </w:rPr>
        <w:t xml:space="preserve"> –</w:t>
      </w:r>
      <w:r w:rsidRPr="009176CB">
        <w:rPr>
          <w:bCs/>
          <w:sz w:val="24"/>
        </w:rPr>
        <w:t xml:space="preserve"> </w:t>
      </w:r>
      <w:r>
        <w:rPr>
          <w:bCs/>
          <w:sz w:val="24"/>
        </w:rPr>
        <w:t>Гастроэнтерология</w:t>
      </w:r>
      <w:r w:rsidRPr="00565FE0">
        <w:rPr>
          <w:bCs/>
          <w:sz w:val="24"/>
        </w:rPr>
        <w:t xml:space="preserve"> </w:t>
      </w:r>
      <w:r>
        <w:rPr>
          <w:bCs/>
          <w:sz w:val="24"/>
        </w:rPr>
        <w:t xml:space="preserve"> </w:t>
      </w:r>
      <w:r w:rsidRPr="0010241B">
        <w:rPr>
          <w:color w:val="000000"/>
          <w:sz w:val="24"/>
        </w:rPr>
        <w:t xml:space="preserve"> (уровень подготовки кадров высшей квалификации).</w:t>
      </w:r>
    </w:p>
    <w:p w:rsidR="00351CB5" w:rsidRPr="0010241B" w:rsidRDefault="00351CB5" w:rsidP="00351CB5">
      <w:pPr>
        <w:jc w:val="both"/>
        <w:rPr>
          <w:sz w:val="24"/>
        </w:rPr>
      </w:pPr>
      <w:r w:rsidRPr="0010241B">
        <w:rPr>
          <w:sz w:val="24"/>
        </w:rPr>
        <w:t xml:space="preserve"> </w:t>
      </w:r>
    </w:p>
    <w:p w:rsidR="00351CB5" w:rsidRPr="00E77D81" w:rsidRDefault="00351CB5" w:rsidP="00351CB5">
      <w:pPr>
        <w:spacing w:before="100" w:beforeAutospacing="1" w:after="100" w:afterAutospacing="1"/>
        <w:ind w:left="709"/>
        <w:rPr>
          <w:sz w:val="22"/>
          <w:szCs w:val="22"/>
        </w:rPr>
      </w:pPr>
    </w:p>
    <w:p w:rsidR="00351CB5" w:rsidRPr="00351CB5" w:rsidRDefault="00351CB5" w:rsidP="00351CB5">
      <w:pPr>
        <w:pStyle w:val="a3"/>
        <w:autoSpaceDN w:val="0"/>
        <w:adjustRightInd w:val="0"/>
        <w:rPr>
          <w:i/>
          <w:iCs/>
          <w:lang w:val="ru-RU"/>
        </w:rPr>
      </w:pPr>
    </w:p>
    <w:sectPr w:rsidR="00351CB5" w:rsidRPr="00351CB5" w:rsidSect="00471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DDA781E"/>
    <w:lvl w:ilvl="0">
      <w:numFmt w:val="bullet"/>
      <w:lvlText w:val="*"/>
      <w:lvlJc w:val="left"/>
    </w:lvl>
  </w:abstractNum>
  <w:abstractNum w:abstractNumId="1">
    <w:nsid w:val="031B5FB6"/>
    <w:multiLevelType w:val="hybridMultilevel"/>
    <w:tmpl w:val="1EC4CD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B1D8B"/>
    <w:multiLevelType w:val="hybridMultilevel"/>
    <w:tmpl w:val="27D20E9E"/>
    <w:lvl w:ilvl="0" w:tplc="129E8384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C463A40"/>
    <w:multiLevelType w:val="hybridMultilevel"/>
    <w:tmpl w:val="E5DCE928"/>
    <w:lvl w:ilvl="0" w:tplc="0B783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2371293"/>
    <w:multiLevelType w:val="hybridMultilevel"/>
    <w:tmpl w:val="70E2ED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5301C9B"/>
    <w:multiLevelType w:val="hybridMultilevel"/>
    <w:tmpl w:val="E58A63A6"/>
    <w:lvl w:ilvl="0" w:tplc="CD6E6FC2">
      <w:start w:val="1"/>
      <w:numFmt w:val="decimal"/>
      <w:lvlText w:val="%1."/>
      <w:lvlJc w:val="left"/>
      <w:pPr>
        <w:tabs>
          <w:tab w:val="num" w:pos="1125"/>
        </w:tabs>
        <w:ind w:left="1125" w:hanging="765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08"/>
  <w:characterSpacingControl w:val="doNotCompress"/>
  <w:compat/>
  <w:rsids>
    <w:rsidRoot w:val="00351CB5"/>
    <w:rsid w:val="000010A8"/>
    <w:rsid w:val="00077932"/>
    <w:rsid w:val="00153A1A"/>
    <w:rsid w:val="001920E4"/>
    <w:rsid w:val="00273085"/>
    <w:rsid w:val="00351CB5"/>
    <w:rsid w:val="00422502"/>
    <w:rsid w:val="00471682"/>
    <w:rsid w:val="004B5382"/>
    <w:rsid w:val="005F7A82"/>
    <w:rsid w:val="005F7EB0"/>
    <w:rsid w:val="006505A7"/>
    <w:rsid w:val="00690BA0"/>
    <w:rsid w:val="007442C8"/>
    <w:rsid w:val="007E0AFD"/>
    <w:rsid w:val="008B7814"/>
    <w:rsid w:val="00902AD7"/>
    <w:rsid w:val="00A61C7C"/>
    <w:rsid w:val="00B6072D"/>
    <w:rsid w:val="00BA702D"/>
    <w:rsid w:val="00D13255"/>
    <w:rsid w:val="00E87CF5"/>
    <w:rsid w:val="00F16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CB5"/>
    <w:pPr>
      <w:jc w:val="left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51CB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51CB5"/>
    <w:pPr>
      <w:ind w:left="720"/>
      <w:contextualSpacing/>
    </w:pPr>
    <w:rPr>
      <w:sz w:val="24"/>
      <w:lang w:val="en-US" w:eastAsia="en-US" w:bidi="en-US"/>
    </w:rPr>
  </w:style>
  <w:style w:type="paragraph" w:styleId="a4">
    <w:name w:val="Plain Text"/>
    <w:basedOn w:val="a"/>
    <w:link w:val="a5"/>
    <w:rsid w:val="00351CB5"/>
    <w:pPr>
      <w:jc w:val="right"/>
    </w:pPr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351CB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51C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footer"/>
    <w:basedOn w:val="a"/>
    <w:link w:val="a7"/>
    <w:rsid w:val="00351CB5"/>
    <w:pPr>
      <w:widowControl w:val="0"/>
      <w:tabs>
        <w:tab w:val="center" w:pos="4677"/>
        <w:tab w:val="right" w:pos="9355"/>
      </w:tabs>
      <w:autoSpaceDE w:val="0"/>
    </w:pPr>
    <w:rPr>
      <w:sz w:val="20"/>
      <w:szCs w:val="20"/>
      <w:lang w:eastAsia="zh-CN"/>
    </w:rPr>
  </w:style>
  <w:style w:type="character" w:customStyle="1" w:styleId="a7">
    <w:name w:val="Нижний колонтитул Знак"/>
    <w:basedOn w:val="a0"/>
    <w:link w:val="a6"/>
    <w:rsid w:val="00351CB5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8">
    <w:name w:val="Hyperlink"/>
    <w:basedOn w:val="a0"/>
    <w:rsid w:val="00351CB5"/>
    <w:rPr>
      <w:color w:val="000000"/>
      <w:u w:val="single"/>
    </w:rPr>
  </w:style>
  <w:style w:type="paragraph" w:customStyle="1" w:styleId="a9">
    <w:name w:val="Нормальный (таблица)"/>
    <w:basedOn w:val="a"/>
    <w:next w:val="a"/>
    <w:rsid w:val="00351CB5"/>
    <w:pPr>
      <w:widowControl w:val="0"/>
      <w:autoSpaceDE w:val="0"/>
      <w:autoSpaceDN w:val="0"/>
      <w:adjustRightInd w:val="0"/>
      <w:jc w:val="both"/>
    </w:pPr>
    <w:rPr>
      <w:rFonts w:ascii="Arial" w:hAnsi="Arial" w:cs="Arial"/>
      <w:szCs w:val="26"/>
    </w:rPr>
  </w:style>
  <w:style w:type="paragraph" w:customStyle="1" w:styleId="aa">
    <w:name w:val="Прижатый влево"/>
    <w:basedOn w:val="a"/>
    <w:next w:val="a"/>
    <w:rsid w:val="00351CB5"/>
    <w:pPr>
      <w:widowControl w:val="0"/>
      <w:autoSpaceDE w:val="0"/>
      <w:autoSpaceDN w:val="0"/>
      <w:adjustRightInd w:val="0"/>
    </w:pPr>
    <w:rPr>
      <w:rFonts w:ascii="Arial" w:hAnsi="Arial" w:cs="Arial"/>
      <w:szCs w:val="26"/>
    </w:rPr>
  </w:style>
  <w:style w:type="paragraph" w:styleId="ab">
    <w:name w:val="Normal (Web)"/>
    <w:basedOn w:val="a"/>
    <w:uiPriority w:val="99"/>
    <w:rsid w:val="00351CB5"/>
    <w:pPr>
      <w:spacing w:before="100" w:beforeAutospacing="1" w:after="100" w:afterAutospacing="1"/>
    </w:pPr>
    <w:rPr>
      <w:sz w:val="24"/>
    </w:rPr>
  </w:style>
  <w:style w:type="character" w:customStyle="1" w:styleId="apple-converted-space">
    <w:name w:val="apple-converted-space"/>
    <w:basedOn w:val="a0"/>
    <w:rsid w:val="00351CB5"/>
  </w:style>
  <w:style w:type="character" w:styleId="ac">
    <w:name w:val="Strong"/>
    <w:basedOn w:val="a0"/>
    <w:uiPriority w:val="22"/>
    <w:qFormat/>
    <w:rsid w:val="00351CB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minzdrav.ru/ministry/61/22/stranitsa-979/stranitsa-983" TargetMode="External"/><Relationship Id="rId5" Type="http://schemas.openxmlformats.org/officeDocument/2006/relationships/hyperlink" Target="http://www.ros-med.info/standart-protocol/index.php?id=236&amp;action=standart-tre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2338</Words>
  <Characters>13333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</dc:creator>
  <cp:lastModifiedBy>azat</cp:lastModifiedBy>
  <cp:revision>1</cp:revision>
  <dcterms:created xsi:type="dcterms:W3CDTF">2015-11-04T01:31:00Z</dcterms:created>
  <dcterms:modified xsi:type="dcterms:W3CDTF">2015-11-04T01:43:00Z</dcterms:modified>
</cp:coreProperties>
</file>